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007AFF" w:color="auto" w:val="clear"/>
        <w:spacing w:after="200" w:before="900"/>
        <w:ind w:left="0" w:right="0"/>
        <w:jc w:val="right"/>
      </w:pPr>
      <w:r>
        <w:rPr>
          <w:rFonts w:ascii="Arial" w:cs="Arial" w:hAnsi="Arial"/>
          <w:b/>
          <w:bCs/>
          <w:color w:val="FFFFFF"/>
          <w:spacing w:val="30"/>
          <w:sz w:val="16"/>
          <w:szCs w:val="16"/>
        </w:rPr>
        <w:t xml:space="preserve">  AI VIDEO EDITING  /  PROMPT PACK  </w:t>
      </w:r>
    </w:p>
    <w:p>
      <w:pPr>
        <w:bidi/>
        <w:spacing w:after="0" w:before="400" w:line="620"/>
        <w:jc w:val="start"/>
      </w:pPr>
      <w:r>
        <w:rPr>
          <w:rFonts w:ascii="Arial" w:cs="Arial" w:hAnsi="Arial"/>
          <w:b/>
          <w:bCs/>
          <w:color w:val="1D1D1F"/>
          <w:sz w:val="60"/>
          <w:szCs w:val="60"/>
          <w:rtl/>
        </w:rPr>
        <w:t xml:space="preserve">4 برومبتات </w:t>
      </w:r>
      <w:r>
        <w:rPr>
          <w:rFonts w:ascii="Arial" w:cs="Arial" w:hAnsi="Arial"/>
          <w:b/>
          <w:bCs/>
          <w:color w:val="007AFF"/>
          <w:sz w:val="60"/>
          <w:szCs w:val="60"/>
          <w:rtl/>
        </w:rPr>
        <w:t xml:space="preserve">مونتاج</w:t>
      </w:r>
    </w:p>
    <w:p>
      <w:pPr>
        <w:bidi/>
        <w:spacing w:after="200" w:before="0" w:line="620"/>
        <w:jc w:val="start"/>
      </w:pPr>
      <w:r>
        <w:rPr>
          <w:rFonts w:ascii="Arial" w:cs="Arial" w:hAnsi="Arial"/>
          <w:b/>
          <w:bCs/>
          <w:color w:val="1D1D1F"/>
          <w:sz w:val="60"/>
          <w:szCs w:val="60"/>
          <w:rtl/>
        </w:rPr>
        <w:t xml:space="preserve">بالذكاء الاصطناعي</w:t>
      </w:r>
    </w:p>
    <w:p>
      <w:pPr>
        <w:spacing w:after="320" w:before="0"/>
        <w:jc w:val="right"/>
      </w:pPr>
      <w:r>
        <w:rPr>
          <w:rFonts w:ascii="Arial" w:cs="Arial" w:hAnsi="Arial"/>
          <w:b w:val="false"/>
          <w:bCs w:val="false"/>
          <w:caps w:val="false"/>
          <w:color w:val="6E6E73"/>
          <w:sz w:val="22"/>
          <w:szCs w:val="22"/>
        </w:rPr>
        <w:t xml:space="preserve">Professional AI Motion-Graphics Prompt Pack</w:t>
      </w:r>
    </w:p>
    <w:p>
      <w:pPr>
        <w:bidi/>
        <w:spacing w:after="360" w:before="0" w:line="340"/>
        <w:jc w:val="start"/>
      </w:pPr>
      <w:r>
        <w:rPr>
          <w:rFonts w:ascii="Arial" w:cs="Arial" w:hAnsi="Arial"/>
          <w:b w:val="false"/>
          <w:bCs w:val="false"/>
          <w:color w:val="48484A"/>
          <w:sz w:val="20"/>
          <w:szCs w:val="20"/>
          <w:rtl/>
        </w:rPr>
        <w:t xml:space="preserve">مجموعة برومبتات جاهزة لتحويل فيديو تصوير مباشر إلى مونتاج موشن جرافيك احترافي، مع الحفاظ الكامل على صوت المتحدث وشكله. النصوص مكتوبة بصيغتها الأصلية بالحرف، والمساحات المظللة بالذهبي هي الحقول التي تملؤها أنت قبل الاستخدام.</w:t>
      </w:r>
    </w:p>
    <w:p>
      <w:pPr>
        <w:pBdr>
          <w:bottom w:val="single" w:color="E1E1E5" w:sz="6" w:space="2"/>
        </w:pBdr>
        <w:spacing w:after="280" w:before="0"/>
      </w:pPr>
      <w:r>
        <w:rPr>
          <w:sz w:val="2"/>
          <w:szCs w:val="2"/>
        </w:rPr>
        <w:t xml:space="preserve"/>
      </w:r>
    </w:p>
    <w:p>
      <w:pPr>
        <w:bidi/>
        <w:spacing w:after="160"/>
        <w:jc w:val="start"/>
      </w:pPr>
      <w:r>
        <w:rPr>
          <w:rFonts w:ascii="Arial" w:cs="Arial" w:hAnsi="Arial"/>
          <w:b/>
          <w:bCs/>
          <w:color w:val="6E6E73"/>
          <w:sz w:val="19"/>
          <w:szCs w:val="19"/>
          <w:rtl/>
        </w:rPr>
        <w:t xml:space="preserve">المحتويات</w:t>
      </w:r>
      <w:r>
        <w:rPr>
          <w:rFonts w:ascii="Arial" w:cs="Arial" w:hAnsi="Arial"/>
          <w:b/>
          <w:bCs/>
          <w:color w:val="A1A1A6"/>
          <w:spacing w:val="26"/>
          <w:sz w:val="15"/>
          <w:szCs w:val="15"/>
        </w:rPr>
        <w:t xml:space="preserve">     CONTENTS</w:t>
      </w:r>
    </w:p>
    <w:tbl>
      <w:tblPr>
        <w:bidiVisual/>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160"/>
        <w:gridCol w:w="6800"/>
        <w:gridCol w:w="1400"/>
      </w:tblGrid>
      <w:tr>
        <w:tc>
          <w:tcPr>
            <w:tcW w:type="dxa" w:w="116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007AFF"/>
                <w:sz w:val="26"/>
                <w:szCs w:val="26"/>
              </w:rPr>
              <w:t xml:space="preserve">01</w:t>
            </w:r>
          </w:p>
        </w:tc>
        <w:tc>
          <w:tcPr>
            <w:tcW w:type="dxa" w:w="680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bidi/>
              <w:spacing w:after="30" w:before="0" w:line="300"/>
              <w:jc w:val="start"/>
            </w:pPr>
            <w:r>
              <w:rPr>
                <w:rFonts w:ascii="Arial" w:cs="Arial" w:hAnsi="Arial"/>
                <w:b/>
                <w:bCs/>
                <w:color w:val="1D1D1F"/>
                <w:sz w:val="21"/>
                <w:szCs w:val="21"/>
                <w:rtl/>
              </w:rPr>
              <w:t xml:space="preserve">ستايل الموشن جرافيك المُقيَّد</w:t>
            </w:r>
          </w:p>
          <w:p>
            <w:pPr>
              <w:spacing w:after="0" w:before="0"/>
              <w:jc w:val="right"/>
            </w:pPr>
            <w:r>
              <w:rPr>
                <w:rFonts w:ascii="Arial" w:cs="Arial" w:hAnsi="Arial"/>
                <w:b w:val="false"/>
                <w:bCs w:val="false"/>
                <w:caps w:val="false"/>
                <w:color w:val="A1A1A6"/>
                <w:sz w:val="16"/>
                <w:szCs w:val="16"/>
              </w:rPr>
              <w:t xml:space="preserve">Locked Motion-Graphics Edit</w:t>
            </w:r>
          </w:p>
        </w:tc>
        <w:tc>
          <w:tcPr>
            <w:tcW w:type="dxa" w:w="1400"/>
            <w:tcBorders>
              <w:top w:val="single" w:color="E1E1E5" w:sz="4"/>
              <w:left w:val="single" w:color="E1E1E5" w:sz="4"/>
              <w:bottom w:val="single" w:color="E1E1E5" w:sz="4"/>
              <w:right w:val="single" w:color="E1E1E5" w:sz="4"/>
            </w:tcBorders>
            <w:shd w:fill="F5F6F8"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6E6E73"/>
                <w:spacing w:val="16"/>
                <w:sz w:val="15"/>
                <w:szCs w:val="15"/>
              </w:rPr>
              <w:t xml:space="preserve">EN</w:t>
            </w:r>
          </w:p>
        </w:tc>
      </w:tr>
      <w:tr>
        <w:tc>
          <w:tcPr>
            <w:tcW w:type="dxa" w:w="116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007AFF"/>
                <w:sz w:val="26"/>
                <w:szCs w:val="26"/>
              </w:rPr>
              <w:t xml:space="preserve">02</w:t>
            </w:r>
          </w:p>
        </w:tc>
        <w:tc>
          <w:tcPr>
            <w:tcW w:type="dxa" w:w="680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bidi/>
              <w:spacing w:after="30" w:before="0" w:line="300"/>
              <w:jc w:val="start"/>
            </w:pPr>
            <w:r>
              <w:rPr>
                <w:rFonts w:ascii="Arial" w:cs="Arial" w:hAnsi="Arial"/>
                <w:b/>
                <w:bCs/>
                <w:color w:val="1D1D1F"/>
                <w:sz w:val="21"/>
                <w:szCs w:val="21"/>
                <w:rtl/>
              </w:rPr>
              <w:t xml:space="preserve">ستايل الفلات ديزاين الاحترافي</w:t>
            </w:r>
          </w:p>
          <w:p>
            <w:pPr>
              <w:spacing w:after="0" w:before="0"/>
              <w:jc w:val="right"/>
            </w:pPr>
            <w:r>
              <w:rPr>
                <w:rFonts w:ascii="Arial" w:cs="Arial" w:hAnsi="Arial"/>
                <w:b w:val="false"/>
                <w:bCs w:val="false"/>
                <w:caps w:val="false"/>
                <w:color w:val="A1A1A6"/>
                <w:sz w:val="16"/>
                <w:szCs w:val="16"/>
              </w:rPr>
              <w:t xml:space="preserve">Flat-Design Style Prompt</w:t>
            </w:r>
          </w:p>
        </w:tc>
        <w:tc>
          <w:tcPr>
            <w:tcW w:type="dxa" w:w="1400"/>
            <w:tcBorders>
              <w:top w:val="single" w:color="E1E1E5" w:sz="4"/>
              <w:left w:val="single" w:color="E1E1E5" w:sz="4"/>
              <w:bottom w:val="single" w:color="E1E1E5" w:sz="4"/>
              <w:right w:val="single" w:color="E1E1E5" w:sz="4"/>
            </w:tcBorders>
            <w:shd w:fill="F5F6F8"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6E6E73"/>
                <w:spacing w:val="16"/>
                <w:sz w:val="15"/>
                <w:szCs w:val="15"/>
              </w:rPr>
              <w:t xml:space="preserve">AR + EN</w:t>
            </w:r>
          </w:p>
        </w:tc>
      </w:tr>
      <w:tr>
        <w:tc>
          <w:tcPr>
            <w:tcW w:type="dxa" w:w="116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007AFF"/>
                <w:sz w:val="26"/>
                <w:szCs w:val="26"/>
              </w:rPr>
              <w:t xml:space="preserve">03</w:t>
            </w:r>
          </w:p>
        </w:tc>
        <w:tc>
          <w:tcPr>
            <w:tcW w:type="dxa" w:w="680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bidi/>
              <w:spacing w:after="30" w:before="0" w:line="300"/>
              <w:jc w:val="start"/>
            </w:pPr>
            <w:r>
              <w:rPr>
                <w:rFonts w:ascii="Arial" w:cs="Arial" w:hAnsi="Arial"/>
                <w:b/>
                <w:bCs/>
                <w:color w:val="1D1D1F"/>
                <w:sz w:val="21"/>
                <w:szCs w:val="21"/>
                <w:rtl/>
              </w:rPr>
              <w:t xml:space="preserve">برومبت نسخ أي ستايل مونتاج</w:t>
            </w:r>
          </w:p>
          <w:p>
            <w:pPr>
              <w:spacing w:after="0" w:before="0"/>
              <w:jc w:val="right"/>
            </w:pPr>
            <w:r>
              <w:rPr>
                <w:rFonts w:ascii="Arial" w:cs="Arial" w:hAnsi="Arial"/>
                <w:b w:val="false"/>
                <w:bCs w:val="false"/>
                <w:caps w:val="false"/>
                <w:color w:val="A1A1A6"/>
                <w:sz w:val="16"/>
                <w:szCs w:val="16"/>
              </w:rPr>
              <w:t xml:space="preserve">Style Extraction &amp; Cloning</w:t>
            </w:r>
          </w:p>
        </w:tc>
        <w:tc>
          <w:tcPr>
            <w:tcW w:type="dxa" w:w="1400"/>
            <w:tcBorders>
              <w:top w:val="single" w:color="E1E1E5" w:sz="4"/>
              <w:left w:val="single" w:color="E1E1E5" w:sz="4"/>
              <w:bottom w:val="single" w:color="E1E1E5" w:sz="4"/>
              <w:right w:val="single" w:color="E1E1E5" w:sz="4"/>
            </w:tcBorders>
            <w:shd w:fill="F5F6F8"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6E6E73"/>
                <w:spacing w:val="16"/>
                <w:sz w:val="15"/>
                <w:szCs w:val="15"/>
              </w:rPr>
              <w:t xml:space="preserve">AR</w:t>
            </w:r>
          </w:p>
        </w:tc>
      </w:tr>
      <w:tr>
        <w:tc>
          <w:tcPr>
            <w:tcW w:type="dxa" w:w="116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007AFF"/>
                <w:sz w:val="26"/>
                <w:szCs w:val="26"/>
              </w:rPr>
              <w:t xml:space="preserve">04</w:t>
            </w:r>
          </w:p>
        </w:tc>
        <w:tc>
          <w:tcPr>
            <w:tcW w:type="dxa" w:w="680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bidi/>
              <w:spacing w:after="30" w:before="0" w:line="300"/>
              <w:jc w:val="start"/>
            </w:pPr>
            <w:r>
              <w:rPr>
                <w:rFonts w:ascii="Arial" w:cs="Arial" w:hAnsi="Arial"/>
                <w:b/>
                <w:bCs/>
                <w:color w:val="1D1D1F"/>
                <w:sz w:val="21"/>
                <w:szCs w:val="21"/>
                <w:rtl/>
              </w:rPr>
              <w:t xml:space="preserve">أمر التحريك المكمِّل</w:t>
            </w:r>
          </w:p>
          <w:p>
            <w:pPr>
              <w:spacing w:after="0" w:before="0"/>
              <w:jc w:val="right"/>
            </w:pPr>
            <w:r>
              <w:rPr>
                <w:rFonts w:ascii="Arial" w:cs="Arial" w:hAnsi="Arial"/>
                <w:b w:val="false"/>
                <w:bCs w:val="false"/>
                <w:caps w:val="false"/>
                <w:color w:val="A1A1A6"/>
                <w:sz w:val="16"/>
                <w:szCs w:val="16"/>
              </w:rPr>
              <w:t xml:space="preserve">Companion Render Command</w:t>
            </w:r>
          </w:p>
        </w:tc>
        <w:tc>
          <w:tcPr>
            <w:tcW w:type="dxa" w:w="1400"/>
            <w:tcBorders>
              <w:top w:val="single" w:color="E1E1E5" w:sz="4"/>
              <w:left w:val="single" w:color="E1E1E5" w:sz="4"/>
              <w:bottom w:val="single" w:color="E1E1E5" w:sz="4"/>
              <w:right w:val="single" w:color="E1E1E5" w:sz="4"/>
            </w:tcBorders>
            <w:shd w:fill="F5F6F8"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6E6E73"/>
                <w:spacing w:val="16"/>
                <w:sz w:val="15"/>
                <w:szCs w:val="15"/>
              </w:rPr>
              <w:t xml:space="preserve">AR</w:t>
            </w:r>
          </w:p>
        </w:tc>
      </w:tr>
    </w:tbl>
    <w:p>
      <w:r>
        <w:br w:type="page"/>
      </w:r>
    </w:p>
    <w:p>
      <w:pPr>
        <w:shd w:fill="1D1D1F" w:color="auto" w:val="clear"/>
        <w:spacing w:after="160" w:before="0"/>
        <w:jc w:val="right"/>
      </w:pPr>
      <w:r>
        <w:rPr>
          <w:rFonts w:ascii="Arial" w:cs="Arial" w:hAnsi="Arial"/>
          <w:b/>
          <w:bCs/>
          <w:color w:val="FFFFFF"/>
          <w:spacing w:val="26"/>
          <w:sz w:val="16"/>
          <w:szCs w:val="16"/>
        </w:rPr>
        <w:t xml:space="preserve">  PROMPT / 01  </w:t>
      </w:r>
    </w:p>
    <w:p>
      <w:pPr>
        <w:pStyle w:val="Heading1"/>
        <w:bidi/>
        <w:spacing w:after="40" w:before="0" w:line="320"/>
        <w:jc w:val="start"/>
      </w:pPr>
      <w:r>
        <w:rPr>
          <w:rFonts w:ascii="Arial" w:cs="Arial" w:hAnsi="Arial"/>
          <w:b/>
          <w:bCs/>
          <w:color w:val="1D1D1F"/>
          <w:sz w:val="34"/>
          <w:szCs w:val="34"/>
          <w:rtl/>
        </w:rPr>
        <w:t xml:space="preserve">ستايل الموشن جرافيك المُقيَّد</w:t>
      </w:r>
    </w:p>
    <w:p>
      <w:pPr>
        <w:spacing w:after="140" w:before="0"/>
        <w:jc w:val="right"/>
      </w:pPr>
      <w:r>
        <w:rPr>
          <w:rFonts w:ascii="Arial" w:cs="Arial" w:hAnsi="Arial"/>
          <w:b/>
          <w:bCs/>
          <w:caps w:val="false"/>
          <w:color w:val="007AFF"/>
          <w:spacing w:val="14"/>
          <w:sz w:val="17"/>
          <w:szCs w:val="17"/>
        </w:rPr>
        <w:t xml:space="preserve">LOCKED MOTION-GRAPHICS EDIT</w:t>
      </w:r>
    </w:p>
    <w:p>
      <w:pPr>
        <w:bidi/>
        <w:spacing w:after="180" w:before="0" w:line="320"/>
        <w:jc w:val="start"/>
      </w:pPr>
      <w:r>
        <w:rPr>
          <w:rFonts w:ascii="Arial" w:cs="Arial" w:hAnsi="Arial"/>
          <w:b w:val="false"/>
          <w:bCs w:val="false"/>
          <w:color w:val="48484A"/>
          <w:sz w:val="20"/>
          <w:szCs w:val="20"/>
          <w:rtl/>
        </w:rPr>
        <w:t xml:space="preserve">برومبت إنجليزي كامل يقفل الصوت والشخصية بالكامل، ويبني الموشن جرافيك في المساحة حول المتحدث فقط.</w:t>
      </w:r>
    </w:p>
    <w:tbl>
      <w:tblPr>
        <w:bidiVisual/>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600"/>
        <w:gridCol w:w="2560"/>
      </w:tblGrid>
      <w:tr>
        <w:tc>
          <w:tcPr>
            <w:tcW w:type="dxa" w:w="3200"/>
            <w:tcBorders>
              <w:top w:val="single" w:color="E1E1E5" w:sz="4"/>
              <w:left w:val="single" w:color="E1E1E5" w:sz="4"/>
              <w:bottom w:val="single" w:color="E1E1E5" w:sz="4"/>
              <w:right w:val="single" w:color="E1E1E5" w:sz="4"/>
            </w:tcBorders>
            <w:shd w:fill="F5F6F8" w:color="auto" w:val="clear"/>
            <w:tcMar>
              <w:top w:type="dxa" w:w="110"/>
              <w:left w:type="dxa" w:w="140"/>
              <w:bottom w:type="dxa" w:w="110"/>
              <w:right w:type="dxa" w:w="140"/>
            </w:tcMar>
            <w:vAlign w:val="center"/>
          </w:tcPr>
          <w:p>
            <w:pPr>
              <w:bidi/>
              <w:spacing w:after="0" w:before="0" w:line="300"/>
              <w:jc w:val="center"/>
            </w:pPr>
            <w:r>
              <w:rPr>
                <w:rFonts w:ascii="Arial" w:cs="Arial" w:hAnsi="Arial"/>
                <w:b/>
                <w:bCs/>
                <w:color w:val="1D1D1F"/>
                <w:sz w:val="18"/>
                <w:szCs w:val="18"/>
                <w:rtl/>
              </w:rPr>
              <w:t xml:space="preserve">اللغة  •  EN</w:t>
            </w:r>
          </w:p>
        </w:tc>
        <w:tc>
          <w:tcPr>
            <w:tcW w:type="dxa" w:w="3600"/>
            <w:tcBorders>
              <w:top w:val="single" w:color="E1E1E5" w:sz="4"/>
              <w:left w:val="single" w:color="E1E1E5" w:sz="4"/>
              <w:bottom w:val="single" w:color="E1E1E5" w:sz="4"/>
              <w:right w:val="single" w:color="E1E1E5" w:sz="4"/>
            </w:tcBorders>
            <w:shd w:fill="FFE3A8" w:color="auto" w:val="clear"/>
            <w:tcMar>
              <w:top w:type="dxa" w:w="110"/>
              <w:left w:type="dxa" w:w="140"/>
              <w:bottom w:type="dxa" w:w="110"/>
              <w:right w:type="dxa" w:w="140"/>
            </w:tcMar>
            <w:vAlign w:val="center"/>
          </w:tcPr>
          <w:p>
            <w:pPr>
              <w:bidi/>
              <w:spacing w:after="0" w:before="0" w:line="300"/>
              <w:jc w:val="center"/>
            </w:pPr>
            <w:r>
              <w:rPr>
                <w:rFonts w:ascii="Arial" w:cs="Arial" w:hAnsi="Arial"/>
                <w:b/>
                <w:bCs/>
                <w:color w:val="6B4400"/>
                <w:sz w:val="18"/>
                <w:szCs w:val="18"/>
                <w:rtl/>
              </w:rPr>
              <w:t xml:space="preserve">املأ  •  الاسكربت المنطوق داخل الفيديو</w:t>
            </w:r>
          </w:p>
        </w:tc>
        <w:tc>
          <w:tcPr>
            <w:tcW w:type="dxa" w:w="2560"/>
            <w:tcBorders>
              <w:top w:val="single" w:color="E1E1E5" w:sz="4"/>
              <w:left w:val="single" w:color="E1E1E5" w:sz="4"/>
              <w:bottom w:val="single" w:color="E1E1E5" w:sz="4"/>
              <w:right w:val="single" w:color="E1E1E5" w:sz="4"/>
            </w:tcBorders>
            <w:shd w:fill="1D1D1F" w:color="auto" w:val="clear"/>
            <w:tcMar>
              <w:top w:type="dxa" w:w="110"/>
              <w:left w:type="dxa" w:w="140"/>
              <w:bottom w:type="dxa" w:w="110"/>
              <w:right w:type="dxa" w:w="140"/>
            </w:tcMar>
            <w:vAlign w:val="center"/>
          </w:tcPr>
          <w:p>
            <w:pPr>
              <w:bidi/>
              <w:spacing w:after="0" w:before="0" w:line="300"/>
              <w:jc w:val="center"/>
            </w:pPr>
            <w:r>
              <w:rPr>
                <w:rFonts w:ascii="Arial" w:cs="Arial" w:hAnsi="Arial"/>
                <w:b/>
                <w:bCs/>
                <w:color w:val="FFFFFF"/>
                <w:sz w:val="18"/>
                <w:szCs w:val="18"/>
                <w:rtl/>
              </w:rPr>
              <w:t xml:space="preserve">انسخ النص كما هو</w:t>
            </w:r>
          </w:p>
        </w:tc>
      </w:tr>
    </w:tbl>
    <w:p>
      <w:pPr>
        <w:tabs>
          <w:tab w:val="right" w:pos="9026"/>
        </w:tabs>
        <w:spacing w:after="60" w:before="260"/>
        <w:jc w:val="left"/>
      </w:pPr>
      <w:r>
        <w:rPr>
          <w:rFonts w:ascii="Arial" w:cs="Arial" w:hAnsi="Arial"/>
          <w:b/>
          <w:bCs/>
          <w:color w:val="A1A1A6"/>
          <w:spacing w:val="30"/>
          <w:sz w:val="14"/>
          <w:szCs w:val="14"/>
        </w:rPr>
        <w:t xml:space="preserve">PROMPT — COPY VERBATIM</w:t>
      </w:r>
      <w:r>
        <w:rPr>
          <w:rFonts w:ascii="Arial" w:cs="Arial" w:hAnsi="Arial"/>
          <w:b/>
          <w:bCs/>
          <w:color w:val="A1A1A6"/>
          <w:spacing w:val="30"/>
          <w:sz w:val="14"/>
          <w:szCs w:val="14"/>
        </w:rPr>
        <w:t xml:space="preserve">	01 / 04</w:t>
      </w:r>
    </w:p>
    <w:p>
      <w:pPr>
        <w:pBdr>
          <w:top w:val="none" w:color="auto" w:sz="0"/>
          <w:bottom w:val="none" w:color="auto" w:sz="0"/>
          <w:left w:val="single" w:color="007AFF" w:sz="18" w:space="6"/>
          <w:right w:val="none" w:color="auto" w:sz="0"/>
        </w:pBdr>
        <w:shd w:fill="F5F6F8" w:color="auto" w:val="clear"/>
        <w:bidi w:val="false"/>
        <w:spacing w:after="0" w:before="60" w:line="240" w:lineRule="auto"/>
        <w:ind w:left="170" w:right="170"/>
        <w:jc w:val="left"/>
      </w:pPr>
      <w:r>
        <w:rPr>
          <w:rFonts w:ascii="Consolas" w:cs="Consolas" w:hAnsi="Consolas"/>
          <w:b w:val="false"/>
          <w:bCs w:val="false"/>
          <w:color w:val="1D1D1F"/>
          <w:sz w:val="17"/>
          <w:szCs w:val="17"/>
          <w:rtl w:val="false"/>
        </w:rPr>
        <w:t xml:space="preserve">You are given a video of a person speaking to camera, plus the transcript of what</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he says. Your job is a MOTION-GRAPHICS EDIT ONLY: add professional animated</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graphics on top of the existing footage. Do not re-shoot, re-generate, or</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re-interpret the person or the scene.</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1D1D1F" w:sz="18" w:space="6"/>
          <w:right w:val="none" w:color="auto" w:sz="0"/>
        </w:pBdr>
        <w:shd w:fill="E6F0FE" w:color="auto" w:val="clear"/>
        <w:bidi w:val="false"/>
        <w:spacing w:after="40" w:before="40" w:line="240" w:lineRule="auto"/>
        <w:ind w:left="170" w:right="170"/>
        <w:jc w:val="left"/>
      </w:pPr>
      <w:r>
        <w:rPr>
          <w:rFonts w:ascii="Consolas" w:cs="Consolas" w:hAnsi="Consolas"/>
          <w:b/>
          <w:bCs/>
          <w:color w:val="007AFF"/>
          <w:sz w:val="17"/>
          <w:szCs w:val="17"/>
          <w:rtl w:val="false"/>
        </w:rPr>
        <w:t xml:space="preserve">=== AUDIO LOCK (highest priority) ===</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The attached video's voice track is the locked master. Keep it 100% untouched:</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 Do not generate, replace, dub, revoice, clone, or re-time the speaker's voice</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 Do not change pitch, speed, tone, or duration</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 Do not add narration, voice-over, or TTS</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 Do not add music of any kind</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The only audio you may ADD is sound design: whooshes, soft clicks, pops, ticks,</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subtle risers and impacts, timed to the graphics. Keep all SFX low in the mix so</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the voice always stays clearly on top.</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1D1D1F" w:sz="18" w:space="6"/>
          <w:right w:val="none" w:color="auto" w:sz="0"/>
        </w:pBdr>
        <w:shd w:fill="E6F0FE" w:color="auto" w:val="clear"/>
        <w:bidi w:val="false"/>
        <w:spacing w:after="40" w:before="40" w:line="240" w:lineRule="auto"/>
        <w:ind w:left="170" w:right="170"/>
        <w:jc w:val="left"/>
      </w:pPr>
      <w:r>
        <w:rPr>
          <w:rFonts w:ascii="Consolas" w:cs="Consolas" w:hAnsi="Consolas"/>
          <w:b/>
          <w:bCs/>
          <w:color w:val="007AFF"/>
          <w:sz w:val="17"/>
          <w:szCs w:val="17"/>
          <w:rtl w:val="false"/>
        </w:rPr>
        <w:t xml:space="preserve">=== SUBJECT LOCK ===</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Preserve the attached person exactly as filmed — identical face, facial features,</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hair, skin tone, body, and clothing. Preserve the original background, framing,</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and lighting. Keep his natural movement, his direct eye contact with the lens, and</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his light expressive hand gestures as they are in the footage. His mouth movement</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stays exactly as recorded and in sync with the original audio.</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1D1D1F" w:sz="18" w:space="6"/>
          <w:right w:val="none" w:color="auto" w:sz="0"/>
        </w:pBdr>
        <w:shd w:fill="E6F0FE" w:color="auto" w:val="clear"/>
        <w:bidi w:val="false"/>
        <w:spacing w:after="40" w:before="40" w:line="240" w:lineRule="auto"/>
        <w:ind w:left="170" w:right="170"/>
        <w:jc w:val="left"/>
      </w:pPr>
      <w:r>
        <w:rPr>
          <w:rFonts w:ascii="Consolas" w:cs="Consolas" w:hAnsi="Consolas"/>
          <w:b/>
          <w:bCs/>
          <w:color w:val="007AFF"/>
          <w:sz w:val="17"/>
          <w:szCs w:val="17"/>
          <w:rtl w:val="false"/>
        </w:rPr>
        <w:t xml:space="preserve">=== TRANSCRIPT (timing map — NOT to be spoken) ===</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Below is what the audio already says. Use it only to know what is said at each</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moment, so you can time every graphic to the exact word or phrase it represents.</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Never speak, narrate, or re-record it.</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w:t>
      </w:r>
      <w:r>
        <w:rPr>
          <w:rFonts w:ascii="Arial" w:cs="Arial" w:hAnsi="Arial"/>
          <w:b w:val="false"/>
          <w:bCs w:val="false"/>
          <w:color w:val="1D1D1F"/>
          <w:sz w:val="19"/>
          <w:szCs w:val="19"/>
          <w:shd w:fill="FFE3A8" w:color="auto" w:val="clear"/>
          <w:rtl/>
        </w:rPr>
        <w:t xml:space="preserve">اكتب الاسكربت هنا</w:t>
      </w:r>
      <w:r>
        <w:rPr>
          <w:rFonts w:ascii="Arial" w:cs="Arial" w:hAnsi="Arial"/>
          <w:b w:val="false"/>
          <w:bCs w:val="false"/>
          <w:color w:val="1D1D1F"/>
          <w:sz w:val="19"/>
          <w:szCs w:val="19"/>
          <w:rtl/>
        </w:rPr>
        <w:t xml:space="preserve"> "</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1D1D1F" w:sz="18" w:space="6"/>
          <w:right w:val="none" w:color="auto" w:sz="0"/>
        </w:pBdr>
        <w:shd w:fill="E6F0FE" w:color="auto" w:val="clear"/>
        <w:bidi w:val="false"/>
        <w:spacing w:after="40" w:before="40" w:line="240" w:lineRule="auto"/>
        <w:ind w:left="170" w:right="170"/>
        <w:jc w:val="left"/>
      </w:pPr>
      <w:r>
        <w:rPr>
          <w:rFonts w:ascii="Consolas" w:cs="Consolas" w:hAnsi="Consolas"/>
          <w:b/>
          <w:bCs/>
          <w:color w:val="007AFF"/>
          <w:sz w:val="17"/>
          <w:szCs w:val="17"/>
          <w:rtl w:val="false"/>
        </w:rPr>
        <w:t xml:space="preserve">=== MOTION GRAPHICS ===</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Style: modern, punchy, premium YouTube-intro energy. Fast-paced but never cluttered.</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While he speaks, rich and varied graphics animate in the space AROUND him:</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 Attractively animated text and large keyword titles</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 Icons, arrows, circles, squares, lines, and geometric shapes</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 UI panels, cards, and callout boxes</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 Modern snappy transitions between beats</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Rules:</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 Each element appears on the exact word or phrase it represents, then exits cleanly</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 Never cover his face; keep graphics in the empty areas of the frame</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- 1–2 focal elements at a time — build density through rhythm, not overlap</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 Match the energy of his delivery: emphasis words get bigger, harder hits</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1D1D1F" w:sz="18" w:space="6"/>
          <w:right w:val="none" w:color="auto" w:sz="0"/>
        </w:pBdr>
        <w:shd w:fill="E6F0FE" w:color="auto" w:val="clear"/>
        <w:bidi w:val="false"/>
        <w:spacing w:after="40" w:before="40" w:line="240" w:lineRule="auto"/>
        <w:ind w:left="170" w:right="170"/>
        <w:jc w:val="left"/>
      </w:pPr>
      <w:r>
        <w:rPr>
          <w:rFonts w:ascii="Consolas" w:cs="Consolas" w:hAnsi="Consolas"/>
          <w:b/>
          <w:bCs/>
          <w:color w:val="007AFF"/>
          <w:sz w:val="17"/>
          <w:szCs w:val="17"/>
          <w:rtl w:val="false"/>
        </w:rPr>
        <w:t xml:space="preserve">=== ARABIC ON-SCREEN TEXT — STRICT ===</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Do not generate any Arabic text from your imagination. Render ONLY the Arabic</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strings I write between quotation marks, verbatim exactly as written:</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right-to-left, with correctly connected cursive letterforms and correct contextual</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letter shaping. No mirrored, reversed, broken, disconnected, or garbled glyphs.</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No pseudo-Arabic. Use a clean bold Arabic display font, high contrast, fully legible.</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If any string cannot be rendered perfectly, do NOT approximate it — replace it</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immediately with a suitable non-text motion graphic instead: an icon, shape, arrow,</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line, bar, or UI card.</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1D1D1F" w:sz="18" w:space="6"/>
          <w:right w:val="none" w:color="auto" w:sz="0"/>
        </w:pBdr>
        <w:shd w:fill="E6F0FE" w:color="auto" w:val="clear"/>
        <w:bidi w:val="false"/>
        <w:spacing w:after="40" w:before="40" w:line="240" w:lineRule="auto"/>
        <w:ind w:left="170" w:right="170"/>
        <w:jc w:val="left"/>
      </w:pPr>
      <w:r>
        <w:rPr>
          <w:rFonts w:ascii="Consolas" w:cs="Consolas" w:hAnsi="Consolas"/>
          <w:b/>
          <w:bCs/>
          <w:color w:val="007AFF"/>
          <w:sz w:val="17"/>
          <w:szCs w:val="17"/>
          <w:rtl w:val="false"/>
        </w:rPr>
        <w:t xml:space="preserve">=== LOGOS ===</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Where the speech clearly refers to a specific real brand or product, you may show</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its real logo, accurately and undistorted. If it cannot be rendered accurately,</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use a generic icon instead.</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1D1D1F" w:sz="18" w:space="6"/>
          <w:right w:val="none" w:color="auto" w:sz="0"/>
        </w:pBdr>
        <w:shd w:fill="E6F0FE" w:color="auto" w:val="clear"/>
        <w:bidi w:val="false"/>
        <w:spacing w:after="40" w:before="40" w:line="240" w:lineRule="auto"/>
        <w:ind w:left="170" w:right="170"/>
        <w:jc w:val="left"/>
      </w:pPr>
      <w:r>
        <w:rPr>
          <w:rFonts w:ascii="Consolas" w:cs="Consolas" w:hAnsi="Consolas"/>
          <w:b/>
          <w:bCs/>
          <w:color w:val="007AFF"/>
          <w:sz w:val="17"/>
          <w:szCs w:val="17"/>
          <w:rtl w:val="false"/>
        </w:rPr>
        <w:t xml:space="preserve">=== TECHNICAL ===</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16:9, high resolution, cinematic look, sharp focus on the subject, tidy soft</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background. Output length must exactly match the attached video's length.</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1D1D1F" w:sz="18" w:space="6"/>
          <w:right w:val="none" w:color="auto" w:sz="0"/>
        </w:pBdr>
        <w:shd w:fill="E6F0FE" w:color="auto" w:val="clear"/>
        <w:bidi w:val="false"/>
        <w:spacing w:after="40" w:before="40" w:line="240" w:lineRule="auto"/>
        <w:ind w:left="170" w:right="170"/>
        <w:jc w:val="left"/>
      </w:pPr>
      <w:r>
        <w:rPr>
          <w:rFonts w:ascii="Consolas" w:cs="Consolas" w:hAnsi="Consolas"/>
          <w:b/>
          <w:bCs/>
          <w:color w:val="007AFF"/>
          <w:sz w:val="17"/>
          <w:szCs w:val="17"/>
          <w:rtl w:val="false"/>
        </w:rPr>
        <w:t xml:space="preserve">=== NEGATIVE ===</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No music. No revoicing, TTS, dubbing, or audio replacement. No auto-generated</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subtitles or burned-in captions unless explicitly listed above. No changes to face</w:t>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or clothing. No watermarks. No Latin placeholder text. No gibberish or broken</w:t>
      </w:r>
    </w:p>
    <w:p>
      <w:pPr>
        <w:pBdr>
          <w:top w:val="none" w:color="auto" w:sz="0"/>
          <w:bottom w:val="none" w:color="auto" w:sz="0"/>
          <w:left w:val="single" w:color="007AFF" w:sz="18" w:space="6"/>
          <w:right w:val="none" w:color="auto" w:sz="0"/>
        </w:pBdr>
        <w:shd w:fill="F5F6F8" w:color="auto" w:val="clear"/>
        <w:bidi w:val="false"/>
        <w:spacing w:after="60" w:before="0" w:line="240" w:lineRule="auto"/>
        <w:ind w:left="170" w:right="170"/>
        <w:jc w:val="left"/>
      </w:pPr>
      <w:r>
        <w:rPr>
          <w:rFonts w:ascii="Consolas" w:cs="Consolas" w:hAnsi="Consolas"/>
          <w:b w:val="false"/>
          <w:bCs w:val="false"/>
          <w:color w:val="1D1D1F"/>
          <w:sz w:val="17"/>
          <w:szCs w:val="17"/>
          <w:rtl w:val="false"/>
        </w:rPr>
        <w:t xml:space="preserve">Arabic. No distorted hands. No camera moves that break the original framing.</w:t>
      </w:r>
    </w:p>
    <w:p>
      <w:r>
        <w:br w:type="page"/>
      </w:r>
    </w:p>
    <w:p>
      <w:pPr>
        <w:shd w:fill="1D1D1F" w:color="auto" w:val="clear"/>
        <w:spacing w:after="160" w:before="0"/>
        <w:jc w:val="right"/>
      </w:pPr>
      <w:r>
        <w:rPr>
          <w:rFonts w:ascii="Arial" w:cs="Arial" w:hAnsi="Arial"/>
          <w:b/>
          <w:bCs/>
          <w:color w:val="FFFFFF"/>
          <w:spacing w:val="26"/>
          <w:sz w:val="16"/>
          <w:szCs w:val="16"/>
        </w:rPr>
        <w:t xml:space="preserve">  PROMPT / 02  </w:t>
      </w:r>
    </w:p>
    <w:p>
      <w:pPr>
        <w:pStyle w:val="Heading1"/>
        <w:bidi/>
        <w:spacing w:after="40" w:before="0" w:line="320"/>
        <w:jc w:val="start"/>
      </w:pPr>
      <w:r>
        <w:rPr>
          <w:rFonts w:ascii="Arial" w:cs="Arial" w:hAnsi="Arial"/>
          <w:b/>
          <w:bCs/>
          <w:color w:val="1D1D1F"/>
          <w:sz w:val="34"/>
          <w:szCs w:val="34"/>
          <w:rtl/>
        </w:rPr>
        <w:t xml:space="preserve">ستايل الفلات ديزاين الاحترافي</w:t>
      </w:r>
    </w:p>
    <w:p>
      <w:pPr>
        <w:spacing w:after="140" w:before="0"/>
        <w:jc w:val="right"/>
      </w:pPr>
      <w:r>
        <w:rPr>
          <w:rFonts w:ascii="Arial" w:cs="Arial" w:hAnsi="Arial"/>
          <w:b/>
          <w:bCs/>
          <w:caps w:val="false"/>
          <w:color w:val="007AFF"/>
          <w:spacing w:val="14"/>
          <w:sz w:val="17"/>
          <w:szCs w:val="17"/>
        </w:rPr>
        <w:t xml:space="preserve">FLAT-DESIGN STYLE PROMPT</w:t>
      </w:r>
    </w:p>
    <w:p>
      <w:pPr>
        <w:bidi/>
        <w:spacing w:after="180" w:before="0" w:line="320"/>
        <w:jc w:val="start"/>
      </w:pPr>
      <w:r>
        <w:rPr>
          <w:rFonts w:ascii="Arial" w:cs="Arial" w:hAnsi="Arial"/>
          <w:b w:val="false"/>
          <w:bCs w:val="false"/>
          <w:color w:val="48484A"/>
          <w:sz w:val="20"/>
          <w:szCs w:val="20"/>
          <w:rtl/>
        </w:rPr>
        <w:t xml:space="preserve">برومبت عربي مرفق بدليل ستايل إنجليزي تفصيلي: لوحة ألوان، فيزياء حركة، انتقالات مورف، وتايبوجرافي.</w:t>
      </w:r>
    </w:p>
    <w:tbl>
      <w:tblPr>
        <w:bidiVisual/>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600"/>
        <w:gridCol w:w="2560"/>
      </w:tblGrid>
      <w:tr>
        <w:tc>
          <w:tcPr>
            <w:tcW w:type="dxa" w:w="3200"/>
            <w:tcBorders>
              <w:top w:val="single" w:color="E1E1E5" w:sz="4"/>
              <w:left w:val="single" w:color="E1E1E5" w:sz="4"/>
              <w:bottom w:val="single" w:color="E1E1E5" w:sz="4"/>
              <w:right w:val="single" w:color="E1E1E5" w:sz="4"/>
            </w:tcBorders>
            <w:shd w:fill="F5F6F8" w:color="auto" w:val="clear"/>
            <w:tcMar>
              <w:top w:type="dxa" w:w="110"/>
              <w:left w:type="dxa" w:w="140"/>
              <w:bottom w:type="dxa" w:w="110"/>
              <w:right w:type="dxa" w:w="140"/>
            </w:tcMar>
            <w:vAlign w:val="center"/>
          </w:tcPr>
          <w:p>
            <w:pPr>
              <w:bidi/>
              <w:spacing w:after="0" w:before="0" w:line="300"/>
              <w:jc w:val="center"/>
            </w:pPr>
            <w:r>
              <w:rPr>
                <w:rFonts w:ascii="Arial" w:cs="Arial" w:hAnsi="Arial"/>
                <w:b/>
                <w:bCs/>
                <w:color w:val="1D1D1F"/>
                <w:sz w:val="18"/>
                <w:szCs w:val="18"/>
                <w:rtl/>
              </w:rPr>
              <w:t xml:space="preserve">اللغة  •  AR + EN</w:t>
            </w:r>
          </w:p>
        </w:tc>
        <w:tc>
          <w:tcPr>
            <w:tcW w:type="dxa" w:w="3600"/>
            <w:tcBorders>
              <w:top w:val="single" w:color="E1E1E5" w:sz="4"/>
              <w:left w:val="single" w:color="E1E1E5" w:sz="4"/>
              <w:bottom w:val="single" w:color="E1E1E5" w:sz="4"/>
              <w:right w:val="single" w:color="E1E1E5" w:sz="4"/>
            </w:tcBorders>
            <w:shd w:fill="FFE3A8" w:color="auto" w:val="clear"/>
            <w:tcMar>
              <w:top w:type="dxa" w:w="110"/>
              <w:left w:type="dxa" w:w="140"/>
              <w:bottom w:type="dxa" w:w="110"/>
              <w:right w:type="dxa" w:w="140"/>
            </w:tcMar>
            <w:vAlign w:val="center"/>
          </w:tcPr>
          <w:p>
            <w:pPr>
              <w:bidi/>
              <w:spacing w:after="0" w:before="0" w:line="300"/>
              <w:jc w:val="center"/>
            </w:pPr>
            <w:r>
              <w:rPr>
                <w:rFonts w:ascii="Arial" w:cs="Arial" w:hAnsi="Arial"/>
                <w:b/>
                <w:bCs/>
                <w:color w:val="6B4400"/>
                <w:sz w:val="18"/>
                <w:szCs w:val="18"/>
                <w:rtl/>
              </w:rPr>
              <w:t xml:space="preserve">املأ  •  السكربت المنطوق داخل الفيديو</w:t>
            </w:r>
          </w:p>
        </w:tc>
        <w:tc>
          <w:tcPr>
            <w:tcW w:type="dxa" w:w="2560"/>
            <w:tcBorders>
              <w:top w:val="single" w:color="E1E1E5" w:sz="4"/>
              <w:left w:val="single" w:color="E1E1E5" w:sz="4"/>
              <w:bottom w:val="single" w:color="E1E1E5" w:sz="4"/>
              <w:right w:val="single" w:color="E1E1E5" w:sz="4"/>
            </w:tcBorders>
            <w:shd w:fill="1D1D1F" w:color="auto" w:val="clear"/>
            <w:tcMar>
              <w:top w:type="dxa" w:w="110"/>
              <w:left w:type="dxa" w:w="140"/>
              <w:bottom w:type="dxa" w:w="110"/>
              <w:right w:type="dxa" w:w="140"/>
            </w:tcMar>
            <w:vAlign w:val="center"/>
          </w:tcPr>
          <w:p>
            <w:pPr>
              <w:bidi/>
              <w:spacing w:after="0" w:before="0" w:line="300"/>
              <w:jc w:val="center"/>
            </w:pPr>
            <w:r>
              <w:rPr>
                <w:rFonts w:ascii="Arial" w:cs="Arial" w:hAnsi="Arial"/>
                <w:b/>
                <w:bCs/>
                <w:color w:val="FFFFFF"/>
                <w:sz w:val="18"/>
                <w:szCs w:val="18"/>
                <w:rtl/>
              </w:rPr>
              <w:t xml:space="preserve">انسخ النص كما هو</w:t>
            </w:r>
          </w:p>
        </w:tc>
      </w:tr>
    </w:tbl>
    <w:p>
      <w:pPr>
        <w:tabs>
          <w:tab w:val="right" w:pos="9026"/>
        </w:tabs>
        <w:spacing w:after="60" w:before="260"/>
        <w:jc w:val="left"/>
      </w:pPr>
      <w:r>
        <w:rPr>
          <w:rFonts w:ascii="Arial" w:cs="Arial" w:hAnsi="Arial"/>
          <w:b/>
          <w:bCs/>
          <w:color w:val="A1A1A6"/>
          <w:spacing w:val="30"/>
          <w:sz w:val="14"/>
          <w:szCs w:val="14"/>
        </w:rPr>
        <w:t xml:space="preserve">PROMPT — COPY VERBATIM</w:t>
      </w:r>
      <w:r>
        <w:rPr>
          <w:rFonts w:ascii="Arial" w:cs="Arial" w:hAnsi="Arial"/>
          <w:b/>
          <w:bCs/>
          <w:color w:val="A1A1A6"/>
          <w:spacing w:val="30"/>
          <w:sz w:val="14"/>
          <w:szCs w:val="14"/>
        </w:rPr>
        <w:t xml:space="preserve">	02 / 04</w:t>
      </w:r>
    </w:p>
    <w:p>
      <w:pPr>
        <w:pBdr>
          <w:top w:val="none" w:color="auto" w:sz="0"/>
          <w:bottom w:val="none" w:color="auto" w:sz="0"/>
          <w:left w:val="single" w:color="007AFF" w:sz="18" w:space="6"/>
          <w:right w:val="none" w:color="auto" w:sz="0"/>
        </w:pBdr>
        <w:shd w:fill="F5F6F8" w:color="auto" w:val="clear"/>
        <w:bidi/>
        <w:spacing w:after="0" w:before="60" w:line="240" w:lineRule="auto"/>
        <w:ind w:left="170" w:right="170"/>
        <w:jc w:val="start"/>
      </w:pPr>
      <w:r>
        <w:rPr>
          <w:rFonts w:ascii="Arial" w:cs="Arial" w:hAnsi="Arial"/>
          <w:b w:val="false"/>
          <w:bCs w:val="false"/>
          <w:color w:val="1D1D1F"/>
          <w:sz w:val="19"/>
          <w:szCs w:val="19"/>
          <w:rtl/>
        </w:rPr>
        <w:t xml:space="preserve">عدل الفيديو المرفق  مع الحفاظ على نفس شكل و صوت الشخصية، </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دا الاسكربت المرفق الذي اقولة داخل الفيديو والذي ستبني عليه الموشن جرافيك :</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shd w:fill="FFE3A8" w:color="auto" w:val="clear"/>
          <w:rtl/>
        </w:rPr>
        <w:t xml:space="preserve">اكتب السكربت هنا</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أريد الفيديو بأسلوب احترافي جذاب، وخلال كلام الشخصية تظهر حولها عناصر موشن جرافيك كثيرة ومتنوعة مرتبطة بالمعنى الذي يقوله، مثل:</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نصوص متحركة قصيرة جدًا، كلمات مفتاحية كبيرة، أيقونات، أسهم، دوائر، مربعات، خطوط، واجهات UI، كول آوت، بطاقات، وانتقالات حديثة.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الشخصية تتحرك بشكل طبيعي أثناء الكلام، مع ليب سينك عربي واضح، ونظرات مباشرة للمشاهد، وحركات يد خفيفة ومعبرة، وتفاعل بصري مع العناصر المحيطة.</w:t>
      </w:r>
    </w:p>
    <w:p>
      <w:pPr>
        <w:pBdr>
          <w:top w:val="none" w:color="auto" w:sz="0"/>
          <w:bottom w:val="none" w:color="auto" w:sz="0"/>
          <w:left w:val="single" w:color="007AFF" w:sz="18" w:space="6"/>
          <w:right w:val="none" w:color="auto" w:sz="0"/>
        </w:pBdr>
        <w:shd w:fill="ECECEF" w:color="auto" w:val="clear"/>
        <w:bidi/>
        <w:spacing w:after="40" w:before="40" w:line="240" w:lineRule="auto"/>
        <w:ind w:left="170" w:right="170"/>
        <w:jc w:val="start"/>
      </w:pPr>
      <w:r>
        <w:rPr>
          <w:rFonts w:ascii="Arial" w:cs="Arial" w:hAnsi="Arial"/>
          <w:b/>
          <w:bCs/>
          <w:color w:val="1D1D1F"/>
          <w:sz w:val="19"/>
          <w:szCs w:val="19"/>
          <w:rtl/>
        </w:rPr>
        <w:t xml:space="preserve">مهم جدًا:</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الحفاظ على نفس الشخصية المرفقة بدون تغيير</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الحفاظ على الخلفية العامة والهوية البصرية للمشهد</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النص العربي على الشاشة يكون فقط كلمات قصيرة جدًا من 1 إلى 3 كلمات</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لا تولّد جمل عربية طويلة على الشاشة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إذا تعذّر عرض النص العربي بشكل صحيح، استبدله بعناصر موشن جرافيك غير نصية مناسبة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الإبهار الأساسي يكون من الموشن جرافيك والعناصر البصرية المتحركة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الإخراج يكون سريعًا، مبهرًا، وكثيف الحركة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بدون موسيقى نهائيًا، فقط مؤثرات صوتية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اجعل جميع العناصر متزامنة مع الكلام بدقة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استخدم أيقونات وعناصر بصرية مرتبطة بالمحتوى، ويمكن استخدام شعارات أو علامات حقيقية.</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ECECEF" w:color="auto" w:val="clear"/>
        <w:bidi/>
        <w:spacing w:after="40" w:before="40" w:line="240" w:lineRule="auto"/>
        <w:ind w:left="170" w:right="170"/>
        <w:jc w:val="start"/>
      </w:pPr>
      <w:r>
        <w:rPr>
          <w:rFonts w:ascii="Arial" w:cs="Arial" w:hAnsi="Arial"/>
          <w:b/>
          <w:bCs/>
          <w:color w:val="1D1D1F"/>
          <w:sz w:val="19"/>
          <w:szCs w:val="19"/>
          <w:rtl/>
        </w:rPr>
        <w:t xml:space="preserve">طبّق أيضًا دليل الستايل التالي بدقة:</w:t>
      </w:r>
    </w:p>
    <w:p>
      <w:pPr>
        <w:pBdr>
          <w:top w:val="none" w:color="auto" w:sz="0"/>
          <w:bottom w:val="none" w:color="auto" w:sz="0"/>
          <w:left w:val="single" w:color="007AFF" w:sz="18" w:space="6"/>
          <w:right w:val="none" w:color="auto" w:sz="0"/>
        </w:pBdr>
        <w:shd w:fill="ECECEF" w:color="auto" w:val="clear"/>
        <w:bidi w:val="false"/>
        <w:spacing w:after="40" w:before="40" w:line="240" w:lineRule="auto"/>
        <w:ind w:left="170" w:right="170"/>
        <w:jc w:val="left"/>
      </w:pPr>
      <w:r>
        <w:rPr>
          <w:rFonts w:ascii="Consolas" w:cs="Consolas" w:hAnsi="Consolas"/>
          <w:b/>
          <w:bCs/>
          <w:color w:val="1D1D1F"/>
          <w:sz w:val="17"/>
          <w:szCs w:val="17"/>
          <w:rtl w:val="false"/>
        </w:rPr>
        <w:t xml:space="preserve">1. General Aesthetic &amp; Composition:</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Extreme flat design minimalism. Zero drop shadows, zero gradients, zero 3D extrusions.</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Background: Solid off-white/light-grey (Hex: #F5F5F7).</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Primary Element Colors: Pure white cards, vibrant Apple Blue (Hex: #007AFF) for primary buttons/accents, dark grey/pure black (Hex: #1D1D1F) for high-contrast typography.</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Layout: Center-weighted, highly symmetrical, abundant negative space.</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Shapes: Exclusive use of perfect circles and fully rounded rectangles (pill-shapes). All strokes/lines must be medium-thick (approx 6px) with perfectly round line caps and round joins.</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ECECEF" w:color="auto" w:val="clear"/>
        <w:bidi w:val="false"/>
        <w:spacing w:after="40" w:before="40" w:line="240" w:lineRule="auto"/>
        <w:ind w:left="170" w:right="170"/>
        <w:jc w:val="left"/>
      </w:pPr>
      <w:r>
        <w:rPr>
          <w:rFonts w:ascii="Consolas" w:cs="Consolas" w:hAnsi="Consolas"/>
          <w:b/>
          <w:bCs/>
          <w:color w:val="1D1D1F"/>
          <w:sz w:val="17"/>
          <w:szCs w:val="17"/>
          <w:rtl w:val="false"/>
        </w:rPr>
        <w:t xml:space="preserve">2. Animation Rhythm &amp; Physics:</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Frame Rate: 60 FPS strict (must appear "buttery smooth").</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Physics/Easing: Use dynamic "Bounce" and "Overshoot" expressions on Size, Scale, and Position. Elements move extremely fast, overshoot their target slightly, and smoothly snap/bounce back into their final resting place.</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Pathing: All spatial movements must follow curved Bezier paths (sweeping arcs), never linear straight diagonal lines.</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ECECEF" w:color="auto" w:val="clear"/>
        <w:bidi w:val="false"/>
        <w:spacing w:after="40" w:before="40" w:line="240" w:lineRule="auto"/>
        <w:ind w:left="170" w:right="170"/>
        <w:jc w:val="left"/>
      </w:pPr>
      <w:r>
        <w:rPr>
          <w:rFonts w:ascii="Consolas" w:cs="Consolas" w:hAnsi="Consolas"/>
          <w:b/>
          <w:bCs/>
          <w:color w:val="1D1D1F"/>
          <w:sz w:val="17"/>
          <w:szCs w:val="17"/>
          <w:rtl w:val="false"/>
        </w:rPr>
        <w:t xml:space="preserve">3. Transitions &amp; Morphing (No Hard Cuts):</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Do not use standard camera cuts. Transition scenes exclusively via "Shape Morphing".</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Example sequence: A perfect blue circle stretches into a wide pill-shaped button. The blue button then physical "pushes" a larger white underlying container to expand. Uncheck constraint proportions to scale X and Y independently to create fluid container expansions.</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ECECEF" w:color="auto" w:val="clear"/>
        <w:bidi w:val="false"/>
        <w:spacing w:after="40" w:before="40" w:line="240" w:lineRule="auto"/>
        <w:ind w:left="170" w:right="170"/>
        <w:jc w:val="left"/>
      </w:pPr>
      <w:r>
        <w:rPr>
          <w:rFonts w:ascii="Consolas" w:cs="Consolas" w:hAnsi="Consolas"/>
          <w:b/>
          <w:bCs/>
          <w:color w:val="1D1D1F"/>
          <w:sz w:val="17"/>
          <w:szCs w:val="17"/>
          <w:rtl w:val="false"/>
        </w:rPr>
        <w:t xml:space="preserve">4. Typography Execution:</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Font: Clean, modern sans-serif (e.g., San Francisco, Inter, Helvetica Neue).</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Weight hierarchy: Bold for primary titles, Regular/Thin for secondary info and prices.</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Animation: Introduce text using expression selectors. Texts slide in from an offset (e.g., Y: -100 or X: +100) while fading in from 0% to 100% opacity.</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Offset Timing: Delay text animations by 0.1 seconds relative to the container's expansion to create organic "follow-through" timing. Animate main titles "word-by-word" and numbers/prices "character-by-character".</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ECECEF" w:color="auto" w:val="clear"/>
        <w:bidi w:val="false"/>
        <w:spacing w:after="40" w:before="40" w:line="240" w:lineRule="auto"/>
        <w:ind w:left="170" w:right="170"/>
        <w:jc w:val="left"/>
      </w:pPr>
      <w:r>
        <w:rPr>
          <w:rFonts w:ascii="Consolas" w:cs="Consolas" w:hAnsi="Consolas"/>
          <w:b/>
          <w:bCs/>
          <w:color w:val="1D1D1F"/>
          <w:sz w:val="17"/>
          <w:szCs w:val="17"/>
          <w:rtl w:val="false"/>
        </w:rPr>
        <w:t xml:space="preserve">5. Interactivity &amp; Micro-animations:</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Button Clicks: Before a morph begins, buttons perform a micro "scale down" anticipation movement (simulating a physical finger press), followed instantly by an action, such as a sharp color change or an icon fading out to be replaced by text.</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Pushing Illusion: When element A expands element B, offset the keyframe of element A by 1 frame earlier so it looks like it's applying physical force to element B.</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ECECEF" w:color="auto" w:val="clear"/>
        <w:bidi w:val="false"/>
        <w:spacing w:after="40" w:before="40" w:line="240" w:lineRule="auto"/>
        <w:ind w:left="170" w:right="170"/>
        <w:jc w:val="left"/>
      </w:pPr>
      <w:r>
        <w:rPr>
          <w:rFonts w:ascii="Consolas" w:cs="Consolas" w:hAnsi="Consolas"/>
          <w:b/>
          <w:bCs/>
          <w:color w:val="1D1D1F"/>
          <w:sz w:val="17"/>
          <w:szCs w:val="17"/>
          <w:rtl w:val="false"/>
        </w:rPr>
        <w:t xml:space="preserve">6. Finishing Effects &amp; Camera:</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Camera: Static 2D environment.</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0" w:before="0" w:line="240" w:lineRule="auto"/>
        <w:ind w:left="170" w:right="170"/>
        <w:jc w:val="left"/>
      </w:pPr>
      <w:r>
        <w:rPr>
          <w:rFonts w:ascii="Consolas" w:cs="Consolas" w:hAnsi="Consolas"/>
          <w:b w:val="false"/>
          <w:bCs w:val="false"/>
          <w:color w:val="1D1D1F"/>
          <w:sz w:val="17"/>
          <w:szCs w:val="17"/>
          <w:rtl w:val="false"/>
        </w:rPr>
        <w:t xml:space="preserve">Post-Effect 1: High-quality "Motion Blur" must be applied to all moving layers to blend high-speed morphs smoothly.</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val="false"/>
        <w:spacing w:after="60" w:before="0" w:line="240" w:lineRule="auto"/>
        <w:ind w:left="170" w:right="170"/>
        <w:jc w:val="left"/>
      </w:pPr>
      <w:r>
        <w:rPr>
          <w:rFonts w:ascii="Consolas" w:cs="Consolas" w:hAnsi="Consolas"/>
          <w:b w:val="false"/>
          <w:bCs w:val="false"/>
          <w:color w:val="1D1D1F"/>
          <w:sz w:val="17"/>
          <w:szCs w:val="17"/>
          <w:rtl w:val="false"/>
        </w:rPr>
        <w:t xml:space="preserve">Post-Effect 2: Attach all independent elements to a master global Null Object. Apply a continuous, extremely subtle rotation expression to this master Null to keep the entire</w:t>
      </w:r>
    </w:p>
    <w:p>
      <w:r>
        <w:br w:type="page"/>
      </w:r>
    </w:p>
    <w:p>
      <w:pPr>
        <w:shd w:fill="1D1D1F" w:color="auto" w:val="clear"/>
        <w:spacing w:after="160" w:before="0"/>
        <w:jc w:val="right"/>
      </w:pPr>
      <w:r>
        <w:rPr>
          <w:rFonts w:ascii="Arial" w:cs="Arial" w:hAnsi="Arial"/>
          <w:b/>
          <w:bCs/>
          <w:color w:val="FFFFFF"/>
          <w:spacing w:val="26"/>
          <w:sz w:val="16"/>
          <w:szCs w:val="16"/>
        </w:rPr>
        <w:t xml:space="preserve">  PROMPT / 03  </w:t>
      </w:r>
    </w:p>
    <w:p>
      <w:pPr>
        <w:pStyle w:val="Heading1"/>
        <w:bidi/>
        <w:spacing w:after="40" w:before="0" w:line="320"/>
        <w:jc w:val="start"/>
      </w:pPr>
      <w:r>
        <w:rPr>
          <w:rFonts w:ascii="Arial" w:cs="Arial" w:hAnsi="Arial"/>
          <w:b/>
          <w:bCs/>
          <w:color w:val="1D1D1F"/>
          <w:sz w:val="34"/>
          <w:szCs w:val="34"/>
          <w:rtl/>
        </w:rPr>
        <w:t xml:space="preserve">برومبت نسخ أي ستايل مونتاج</w:t>
      </w:r>
    </w:p>
    <w:p>
      <w:pPr>
        <w:spacing w:after="140" w:before="0"/>
        <w:jc w:val="right"/>
      </w:pPr>
      <w:r>
        <w:rPr>
          <w:rFonts w:ascii="Arial" w:cs="Arial" w:hAnsi="Arial"/>
          <w:b/>
          <w:bCs/>
          <w:caps w:val="false"/>
          <w:color w:val="007AFF"/>
          <w:spacing w:val="14"/>
          <w:sz w:val="17"/>
          <w:szCs w:val="17"/>
        </w:rPr>
        <w:t xml:space="preserve">STYLE EXTRACTION &amp; CLONING</w:t>
      </w:r>
    </w:p>
    <w:p>
      <w:pPr>
        <w:bidi/>
        <w:spacing w:after="180" w:before="0" w:line="320"/>
        <w:jc w:val="start"/>
      </w:pPr>
      <w:r>
        <w:rPr>
          <w:rFonts w:ascii="Arial" w:cs="Arial" w:hAnsi="Arial"/>
          <w:b w:val="false"/>
          <w:bCs w:val="false"/>
          <w:color w:val="48484A"/>
          <w:sz w:val="20"/>
          <w:szCs w:val="20"/>
          <w:rtl/>
        </w:rPr>
        <w:t xml:space="preserve">يحلّل أي فيديو لقطة بلقطة، ويستخرج دليل ستايل كامل جاهز للإدراج داخل أمر التوليد.</w:t>
      </w:r>
    </w:p>
    <w:tbl>
      <w:tblPr>
        <w:bidiVisual/>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600"/>
        <w:gridCol w:w="2560"/>
      </w:tblGrid>
      <w:tr>
        <w:tc>
          <w:tcPr>
            <w:tcW w:type="dxa" w:w="3200"/>
            <w:tcBorders>
              <w:top w:val="single" w:color="E1E1E5" w:sz="4"/>
              <w:left w:val="single" w:color="E1E1E5" w:sz="4"/>
              <w:bottom w:val="single" w:color="E1E1E5" w:sz="4"/>
              <w:right w:val="single" w:color="E1E1E5" w:sz="4"/>
            </w:tcBorders>
            <w:shd w:fill="F5F6F8" w:color="auto" w:val="clear"/>
            <w:tcMar>
              <w:top w:type="dxa" w:w="110"/>
              <w:left w:type="dxa" w:w="140"/>
              <w:bottom w:type="dxa" w:w="110"/>
              <w:right w:type="dxa" w:w="140"/>
            </w:tcMar>
            <w:vAlign w:val="center"/>
          </w:tcPr>
          <w:p>
            <w:pPr>
              <w:bidi/>
              <w:spacing w:after="0" w:before="0" w:line="300"/>
              <w:jc w:val="center"/>
            </w:pPr>
            <w:r>
              <w:rPr>
                <w:rFonts w:ascii="Arial" w:cs="Arial" w:hAnsi="Arial"/>
                <w:b/>
                <w:bCs/>
                <w:color w:val="1D1D1F"/>
                <w:sz w:val="18"/>
                <w:szCs w:val="18"/>
                <w:rtl/>
              </w:rPr>
              <w:t xml:space="preserve">اللغة  •  AR</w:t>
            </w:r>
          </w:p>
        </w:tc>
        <w:tc>
          <w:tcPr>
            <w:tcW w:type="dxa" w:w="3600"/>
            <w:tcBorders>
              <w:top w:val="single" w:color="E1E1E5" w:sz="4"/>
              <w:left w:val="single" w:color="E1E1E5" w:sz="4"/>
              <w:bottom w:val="single" w:color="E1E1E5" w:sz="4"/>
              <w:right w:val="single" w:color="E1E1E5" w:sz="4"/>
            </w:tcBorders>
            <w:shd w:fill="FFE3A8" w:color="auto" w:val="clear"/>
            <w:tcMar>
              <w:top w:type="dxa" w:w="110"/>
              <w:left w:type="dxa" w:w="140"/>
              <w:bottom w:type="dxa" w:w="110"/>
              <w:right w:type="dxa" w:w="140"/>
            </w:tcMar>
            <w:vAlign w:val="center"/>
          </w:tcPr>
          <w:p>
            <w:pPr>
              <w:bidi/>
              <w:spacing w:after="0" w:before="0" w:line="300"/>
              <w:jc w:val="center"/>
            </w:pPr>
            <w:r>
              <w:rPr>
                <w:rFonts w:ascii="Arial" w:cs="Arial" w:hAnsi="Arial"/>
                <w:b/>
                <w:bCs/>
                <w:color w:val="6B4400"/>
                <w:sz w:val="18"/>
                <w:szCs w:val="18"/>
                <w:rtl/>
              </w:rPr>
              <w:t xml:space="preserve">املأ  •  رابط الفيديو المراد تحليله</w:t>
            </w:r>
          </w:p>
        </w:tc>
        <w:tc>
          <w:tcPr>
            <w:tcW w:type="dxa" w:w="2560"/>
            <w:tcBorders>
              <w:top w:val="single" w:color="E1E1E5" w:sz="4"/>
              <w:left w:val="single" w:color="E1E1E5" w:sz="4"/>
              <w:bottom w:val="single" w:color="E1E1E5" w:sz="4"/>
              <w:right w:val="single" w:color="E1E1E5" w:sz="4"/>
            </w:tcBorders>
            <w:shd w:fill="1D1D1F" w:color="auto" w:val="clear"/>
            <w:tcMar>
              <w:top w:type="dxa" w:w="110"/>
              <w:left w:type="dxa" w:w="140"/>
              <w:bottom w:type="dxa" w:w="110"/>
              <w:right w:type="dxa" w:w="140"/>
            </w:tcMar>
            <w:vAlign w:val="center"/>
          </w:tcPr>
          <w:p>
            <w:pPr>
              <w:bidi/>
              <w:spacing w:after="0" w:before="0" w:line="300"/>
              <w:jc w:val="center"/>
            </w:pPr>
            <w:r>
              <w:rPr>
                <w:rFonts w:ascii="Arial" w:cs="Arial" w:hAnsi="Arial"/>
                <w:b/>
                <w:bCs/>
                <w:color w:val="FFFFFF"/>
                <w:sz w:val="18"/>
                <w:szCs w:val="18"/>
                <w:rtl/>
              </w:rPr>
              <w:t xml:space="preserve">انسخ النص كما هو</w:t>
            </w:r>
          </w:p>
        </w:tc>
      </w:tr>
    </w:tbl>
    <w:p>
      <w:pPr>
        <w:tabs>
          <w:tab w:val="right" w:pos="9026"/>
        </w:tabs>
        <w:spacing w:after="60" w:before="260"/>
        <w:jc w:val="left"/>
      </w:pPr>
      <w:r>
        <w:rPr>
          <w:rFonts w:ascii="Arial" w:cs="Arial" w:hAnsi="Arial"/>
          <w:b/>
          <w:bCs/>
          <w:color w:val="A1A1A6"/>
          <w:spacing w:val="30"/>
          <w:sz w:val="14"/>
          <w:szCs w:val="14"/>
        </w:rPr>
        <w:t xml:space="preserve">PROMPT — COPY VERBATIM</w:t>
      </w:r>
      <w:r>
        <w:rPr>
          <w:rFonts w:ascii="Arial" w:cs="Arial" w:hAnsi="Arial"/>
          <w:b/>
          <w:bCs/>
          <w:color w:val="A1A1A6"/>
          <w:spacing w:val="30"/>
          <w:sz w:val="14"/>
          <w:szCs w:val="14"/>
        </w:rPr>
        <w:t xml:space="preserve">	03 / 04</w:t>
      </w:r>
    </w:p>
    <w:p>
      <w:pPr>
        <w:pBdr>
          <w:top w:val="none" w:color="auto" w:sz="0"/>
          <w:bottom w:val="none" w:color="auto" w:sz="0"/>
          <w:left w:val="single" w:color="007AFF" w:sz="18" w:space="6"/>
          <w:right w:val="none" w:color="auto" w:sz="0"/>
        </w:pBdr>
        <w:shd w:fill="F5F6F8" w:color="auto" w:val="clear"/>
        <w:bidi/>
        <w:spacing w:after="0" w:before="60" w:line="240" w:lineRule="auto"/>
        <w:ind w:left="170" w:right="170"/>
        <w:jc w:val="start"/>
      </w:pPr>
      <w:r>
        <w:rPr>
          <w:rFonts w:ascii="Arial" w:cs="Arial" w:hAnsi="Arial"/>
          <w:b w:val="false"/>
          <w:bCs w:val="false"/>
          <w:color w:val="1D1D1F"/>
          <w:sz w:val="19"/>
          <w:szCs w:val="19"/>
          <w:rtl/>
        </w:rPr>
        <w:t xml:space="preserve">حلل الفيديو المرفق تحليلًا بصريًا دقيقًا للغاية بهدف إعادة إنتاج نفس ستايل المونتاج والموشن جرافيك بأعلى درجة تشابه ممكنة في فيديو جديد بمحتوى مختلف.</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w:t>
      </w:r>
      <w:r>
        <w:rPr>
          <w:rFonts w:ascii="Arial" w:cs="Arial" w:hAnsi="Arial"/>
          <w:b w:val="false"/>
          <w:bCs w:val="false"/>
          <w:color w:val="1D1D1F"/>
          <w:sz w:val="19"/>
          <w:szCs w:val="19"/>
          <w:shd w:fill="FFE3A8" w:color="auto" w:val="clear"/>
          <w:rtl/>
        </w:rPr>
        <w:t xml:space="preserve">ضع رابط الفيديو هنا</w:t>
      </w:r>
      <w:r>
        <w:rPr>
          <w:rFonts w:ascii="Arial" w:cs="Arial" w:hAnsi="Arial"/>
          <w:b w:val="false"/>
          <w:bCs w:val="false"/>
          <w:color w:val="1D1D1F"/>
          <w:sz w:val="19"/>
          <w:szCs w:val="19"/>
          <w:rtl/>
        </w:rPr>
        <w:t xml:space="preserve">)</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أريد منك استخراج جميع تفاصيل الستايل كما تظهر في الفيديو، بدون تبسيط أو تعميم، ويشمل ذلك:</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سرعة المونتاج والإيقاع العام.</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عدد التغييرات البصرية داخل كل 10 ثوانٍ.</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توقيت كل حركة وانتقال بالنسبة للكلام.</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نوع القطع بين اللقطات.</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حركة الكاميرا: الزووم، الدوران، التحريك الجانبي، الاقتراب والابتعاد.</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نوع الانتقالات وشكلها وسرعتها واتجاهها.</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أسلوب الموشن جرافيك المستخدم.</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طريقة ظهور واختفاء النصوص.</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شكل الخطوط، أحجامها، سماكتها، محاذاتها ومكان ظهورها.</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ألوان النصوص والخلفيات والعناصر كما تظهر في الفيديو.</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لوحة الألوان الأساسية والثانوية.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درجات السطوع والتباين والتشبع.</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نوع الخلفيات وملمسها وعمقها.</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شكل الإضاءة والظلال والتوهج.</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طريقة تحريك الأيقونات والأسهم والخطوط والدوائر والمربعات.</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شكل واجهات UI والبطاقات والكول آوت والعناصر العائمة.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طريقة دخول وخروج كل عنصر.</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أسلوب الـBounce والـOvershoot والـMorph والـScale والـRotation.</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طريقة ترتيب العناصر داخل الكادر.</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كثافة العناصر في كل لحظة.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طريقة تفاعل الشخصية مع العناصر الظاهرة حولها.</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حركة الشخصية وتعبيرات الوجه والإيماءات.</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توقيت المؤثرات البصرية مع الكلمات المهمة.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نوع المؤثرات الصوتية ومكان استخدامها.</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أسلوب الانتقال بين المشاهد مع الحفاظ على الاستمرارية.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جميع التفاصيل المتكررة التي تجعل الستايل ثابتًا ومميزًا.</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حلل الفيديو لقطة بلقطة، وحدد القواعد الدقيقة المستخدمة في الحركة والتكوين والألوان والتوقيت.</w:t>
      </w:r>
    </w:p>
    <w:p>
      <w:pPr>
        <w:pBdr>
          <w:top w:val="none" w:color="auto" w:sz="0"/>
          <w:bottom w:val="none" w:color="auto" w:sz="0"/>
          <w:left w:val="single" w:color="007AFF" w:sz="18" w:space="6"/>
          <w:right w:val="none" w:color="auto" w:sz="0"/>
        </w:pBdr>
        <w:shd w:fill="ECECEF" w:color="auto" w:val="clear"/>
        <w:bidi/>
        <w:spacing w:after="40" w:before="40" w:line="240" w:lineRule="auto"/>
        <w:ind w:left="170" w:right="170"/>
        <w:jc w:val="start"/>
      </w:pPr>
      <w:r>
        <w:rPr>
          <w:rFonts w:ascii="Arial" w:cs="Arial" w:hAnsi="Arial"/>
          <w:b/>
          <w:bCs/>
          <w:color w:val="1D1D1F"/>
          <w:sz w:val="19"/>
          <w:szCs w:val="19"/>
          <w:rtl/>
        </w:rPr>
        <w:t xml:space="preserve">صيغة الإخراج المطلوبة:</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اسم الستايل.</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وصف بصري تفصيلي شامل.</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تحليل الإيقاع والزمن.</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تحليل الألوان والإضاءة.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تحليل النصوص والتايبوجرافي.</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تحليل حركة الكاميرا.</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تحليل الانتقالات.</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تحليل عناصر الموشن جرافيك.</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تحليل حركة الشخصية وتفاعلها.</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تحليل المؤثرات الصوتية والبصرية.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قواعد الاستمرارية بين المشاهد.</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تعليمات تنفيذ دقيقة يمكن استخدامها مباشرة داخل أمر توليد فيديو.</w:t>
      </w:r>
    </w:p>
    <w:p>
      <w:pPr>
        <w:pBdr>
          <w:top w:val="none" w:color="auto" w:sz="0"/>
          <w:bottom w:val="none" w:color="auto" w:sz="0"/>
          <w:left w:val="single" w:color="007AFF" w:sz="18" w:space="6"/>
          <w:right w:val="none" w:color="auto" w:sz="0"/>
        </w:pBdr>
        <w:shd w:fill="ECECEF" w:color="auto" w:val="clear"/>
        <w:bidi/>
        <w:spacing w:after="40" w:before="40" w:line="240" w:lineRule="auto"/>
        <w:ind w:left="170" w:right="170"/>
        <w:jc w:val="start"/>
      </w:pPr>
      <w:r>
        <w:rPr>
          <w:rFonts w:ascii="Arial" w:cs="Arial" w:hAnsi="Arial"/>
          <w:b/>
          <w:bCs/>
          <w:color w:val="1D1D1F"/>
          <w:sz w:val="19"/>
          <w:szCs w:val="19"/>
          <w:rtl/>
        </w:rPr>
        <w:t xml:space="preserve">في النهاية أنشئ قسمًا بعنوان:</w:t>
      </w:r>
    </w:p>
    <w:p>
      <w:pPr>
        <w:pBdr>
          <w:top w:val="none" w:color="auto" w:sz="0"/>
          <w:bottom w:val="none" w:color="auto" w:sz="0"/>
          <w:left w:val="single" w:color="007AFF" w:sz="18" w:space="6"/>
          <w:right w:val="none" w:color="auto" w:sz="0"/>
        </w:pBdr>
        <w:shd w:fill="ECECEF" w:color="auto" w:val="clear"/>
        <w:bidi/>
        <w:spacing w:after="40" w:before="40" w:line="240" w:lineRule="auto"/>
        <w:ind w:left="170" w:right="170"/>
        <w:jc w:val="start"/>
      </w:pPr>
      <w:r>
        <w:rPr>
          <w:rFonts w:ascii="Arial" w:cs="Arial" w:hAnsi="Arial"/>
          <w:b/>
          <w:bCs/>
          <w:color w:val="1D1D1F"/>
          <w:sz w:val="19"/>
          <w:szCs w:val="19"/>
          <w:rtl/>
        </w:rPr>
        <w:t xml:space="preserve">«دليل الستايل الكامل الجاهز للإدراج داخل أمر التوليد»</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يجب أن يحتوي هذا القسم على وصف تفصيلي كامل وقابل للنسخ يحدد بدقة: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الألوان، الخطوط، الحركة، سرعة المونتاج، الانتقالات، حركة الكاميرا، كثافة العناصر، المؤثرات، التوقيت، الخلفيات، الإضاءة، وطريقة تفاعل الشخصية مع العناصر.</w:t>
      </w:r>
    </w:p>
    <w:p>
      <w:pPr>
        <w:pBdr>
          <w:top w:val="none" w:color="auto" w:sz="0"/>
          <w:bottom w:val="none" w:color="auto" w:sz="0"/>
          <w:left w:val="single" w:color="007AFF" w:sz="18" w:space="6"/>
          <w:right w:val="none" w:color="auto" w:sz="0"/>
        </w:pBdr>
        <w:shd w:fill="F5F6F8" w:color="auto" w:val="clear"/>
        <w:bidi/>
        <w:spacing w:after="60" w:before="0" w:line="240" w:lineRule="auto"/>
        <w:ind w:left="170" w:right="170"/>
        <w:jc w:val="start"/>
      </w:pPr>
      <w:r>
        <w:rPr>
          <w:rFonts w:ascii="Arial" w:cs="Arial" w:hAnsi="Arial"/>
          <w:b w:val="false"/>
          <w:bCs w:val="false"/>
          <w:color w:val="1D1D1F"/>
          <w:sz w:val="19"/>
          <w:szCs w:val="19"/>
          <w:rtl/>
        </w:rPr>
        <w:t xml:space="preserve">لا تختصر التحليل، ولا تحذف أي تفاصيل بصرية أو حركية، واجعل الهدف الوصول إلى أعلى درجة ممكنة من التطابق في الإيقاع، الحركة، الألوان، التكوين والإحساس البصري العام. </w:t>
      </w:r>
    </w:p>
    <w:p>
      <w:r>
        <w:br w:type="page"/>
      </w:r>
    </w:p>
    <w:p>
      <w:pPr>
        <w:shd w:fill="1D1D1F" w:color="auto" w:val="clear"/>
        <w:spacing w:after="160" w:before="0"/>
        <w:jc w:val="right"/>
      </w:pPr>
      <w:r>
        <w:rPr>
          <w:rFonts w:ascii="Arial" w:cs="Arial" w:hAnsi="Arial"/>
          <w:b/>
          <w:bCs/>
          <w:color w:val="FFFFFF"/>
          <w:spacing w:val="26"/>
          <w:sz w:val="16"/>
          <w:szCs w:val="16"/>
        </w:rPr>
        <w:t xml:space="preserve">  PROMPT / 04  </w:t>
      </w:r>
    </w:p>
    <w:p>
      <w:pPr>
        <w:pStyle w:val="Heading1"/>
        <w:bidi/>
        <w:spacing w:after="40" w:before="0" w:line="320"/>
        <w:jc w:val="start"/>
      </w:pPr>
      <w:r>
        <w:rPr>
          <w:rFonts w:ascii="Arial" w:cs="Arial" w:hAnsi="Arial"/>
          <w:b/>
          <w:bCs/>
          <w:color w:val="1D1D1F"/>
          <w:sz w:val="34"/>
          <w:szCs w:val="34"/>
          <w:rtl/>
        </w:rPr>
        <w:t xml:space="preserve">أمر التحريك المكمِّل</w:t>
      </w:r>
    </w:p>
    <w:p>
      <w:pPr>
        <w:spacing w:after="140" w:before="0"/>
        <w:jc w:val="right"/>
      </w:pPr>
      <w:r>
        <w:rPr>
          <w:rFonts w:ascii="Arial" w:cs="Arial" w:hAnsi="Arial"/>
          <w:b/>
          <w:bCs/>
          <w:caps w:val="false"/>
          <w:color w:val="007AFF"/>
          <w:spacing w:val="14"/>
          <w:sz w:val="17"/>
          <w:szCs w:val="17"/>
        </w:rPr>
        <w:t xml:space="preserve">COMPANION RENDER COMMAND</w:t>
      </w:r>
    </w:p>
    <w:p>
      <w:pPr>
        <w:bidi/>
        <w:spacing w:after="180" w:before="0" w:line="320"/>
        <w:jc w:val="start"/>
      </w:pPr>
      <w:r>
        <w:rPr>
          <w:rFonts w:ascii="Arial" w:cs="Arial" w:hAnsi="Arial"/>
          <w:b w:val="false"/>
          <w:bCs w:val="false"/>
          <w:color w:val="48484A"/>
          <w:sz w:val="20"/>
          <w:szCs w:val="20"/>
          <w:rtl/>
        </w:rPr>
        <w:t xml:space="preserve">يُستخدم بعد البرومبت رقم 03: ضع بداخله دليل الستايل المستخرج لتنفيذ الفيديو الجديد.</w:t>
      </w:r>
    </w:p>
    <w:tbl>
      <w:tblPr>
        <w:bidiVisual/>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200"/>
        <w:gridCol w:w="3600"/>
        <w:gridCol w:w="2560"/>
      </w:tblGrid>
      <w:tr>
        <w:tc>
          <w:tcPr>
            <w:tcW w:type="dxa" w:w="3200"/>
            <w:tcBorders>
              <w:top w:val="single" w:color="E1E1E5" w:sz="4"/>
              <w:left w:val="single" w:color="E1E1E5" w:sz="4"/>
              <w:bottom w:val="single" w:color="E1E1E5" w:sz="4"/>
              <w:right w:val="single" w:color="E1E1E5" w:sz="4"/>
            </w:tcBorders>
            <w:shd w:fill="F5F6F8" w:color="auto" w:val="clear"/>
            <w:tcMar>
              <w:top w:type="dxa" w:w="110"/>
              <w:left w:type="dxa" w:w="140"/>
              <w:bottom w:type="dxa" w:w="110"/>
              <w:right w:type="dxa" w:w="140"/>
            </w:tcMar>
            <w:vAlign w:val="center"/>
          </w:tcPr>
          <w:p>
            <w:pPr>
              <w:bidi/>
              <w:spacing w:after="0" w:before="0" w:line="300"/>
              <w:jc w:val="center"/>
            </w:pPr>
            <w:r>
              <w:rPr>
                <w:rFonts w:ascii="Arial" w:cs="Arial" w:hAnsi="Arial"/>
                <w:b/>
                <w:bCs/>
                <w:color w:val="1D1D1F"/>
                <w:sz w:val="18"/>
                <w:szCs w:val="18"/>
                <w:rtl/>
              </w:rPr>
              <w:t xml:space="preserve">اللغة  •  AR</w:t>
            </w:r>
          </w:p>
        </w:tc>
        <w:tc>
          <w:tcPr>
            <w:tcW w:type="dxa" w:w="3600"/>
            <w:tcBorders>
              <w:top w:val="single" w:color="E1E1E5" w:sz="4"/>
              <w:left w:val="single" w:color="E1E1E5" w:sz="4"/>
              <w:bottom w:val="single" w:color="E1E1E5" w:sz="4"/>
              <w:right w:val="single" w:color="E1E1E5" w:sz="4"/>
            </w:tcBorders>
            <w:shd w:fill="FFE3A8" w:color="auto" w:val="clear"/>
            <w:tcMar>
              <w:top w:type="dxa" w:w="110"/>
              <w:left w:type="dxa" w:w="140"/>
              <w:bottom w:type="dxa" w:w="110"/>
              <w:right w:type="dxa" w:w="140"/>
            </w:tcMar>
            <w:vAlign w:val="center"/>
          </w:tcPr>
          <w:p>
            <w:pPr>
              <w:bidi/>
              <w:spacing w:after="0" w:before="0" w:line="300"/>
              <w:jc w:val="center"/>
            </w:pPr>
            <w:r>
              <w:rPr>
                <w:rFonts w:ascii="Arial" w:cs="Arial" w:hAnsi="Arial"/>
                <w:b/>
                <w:bCs/>
                <w:color w:val="6B4400"/>
                <w:sz w:val="18"/>
                <w:szCs w:val="18"/>
                <w:rtl/>
              </w:rPr>
              <w:t xml:space="preserve">املأ  •  السكربت + دليل الستايل المستخرج</w:t>
            </w:r>
          </w:p>
        </w:tc>
        <w:tc>
          <w:tcPr>
            <w:tcW w:type="dxa" w:w="2560"/>
            <w:tcBorders>
              <w:top w:val="single" w:color="E1E1E5" w:sz="4"/>
              <w:left w:val="single" w:color="E1E1E5" w:sz="4"/>
              <w:bottom w:val="single" w:color="E1E1E5" w:sz="4"/>
              <w:right w:val="single" w:color="E1E1E5" w:sz="4"/>
            </w:tcBorders>
            <w:shd w:fill="1D1D1F" w:color="auto" w:val="clear"/>
            <w:tcMar>
              <w:top w:type="dxa" w:w="110"/>
              <w:left w:type="dxa" w:w="140"/>
              <w:bottom w:type="dxa" w:w="110"/>
              <w:right w:type="dxa" w:w="140"/>
            </w:tcMar>
            <w:vAlign w:val="center"/>
          </w:tcPr>
          <w:p>
            <w:pPr>
              <w:bidi/>
              <w:spacing w:after="0" w:before="0" w:line="300"/>
              <w:jc w:val="center"/>
            </w:pPr>
            <w:r>
              <w:rPr>
                <w:rFonts w:ascii="Arial" w:cs="Arial" w:hAnsi="Arial"/>
                <w:b/>
                <w:bCs/>
                <w:color w:val="FFFFFF"/>
                <w:sz w:val="18"/>
                <w:szCs w:val="18"/>
                <w:rtl/>
              </w:rPr>
              <w:t xml:space="preserve">انسخ النص كما هو</w:t>
            </w:r>
          </w:p>
        </w:tc>
      </w:tr>
    </w:tbl>
    <w:p>
      <w:pPr>
        <w:tabs>
          <w:tab w:val="right" w:pos="9026"/>
        </w:tabs>
        <w:spacing w:after="60" w:before="260"/>
        <w:jc w:val="left"/>
      </w:pPr>
      <w:r>
        <w:rPr>
          <w:rFonts w:ascii="Arial" w:cs="Arial" w:hAnsi="Arial"/>
          <w:b/>
          <w:bCs/>
          <w:color w:val="A1A1A6"/>
          <w:spacing w:val="30"/>
          <w:sz w:val="14"/>
          <w:szCs w:val="14"/>
        </w:rPr>
        <w:t xml:space="preserve">PROMPT — COPY VERBATIM</w:t>
      </w:r>
      <w:r>
        <w:rPr>
          <w:rFonts w:ascii="Arial" w:cs="Arial" w:hAnsi="Arial"/>
          <w:b/>
          <w:bCs/>
          <w:color w:val="A1A1A6"/>
          <w:spacing w:val="30"/>
          <w:sz w:val="14"/>
          <w:szCs w:val="14"/>
        </w:rPr>
        <w:t xml:space="preserve">	04 / 04</w:t>
      </w:r>
    </w:p>
    <w:p>
      <w:pPr>
        <w:pBdr>
          <w:top w:val="none" w:color="auto" w:sz="0"/>
          <w:bottom w:val="none" w:color="auto" w:sz="0"/>
          <w:left w:val="single" w:color="007AFF" w:sz="18" w:space="6"/>
          <w:right w:val="none" w:color="auto" w:sz="0"/>
        </w:pBdr>
        <w:shd w:fill="F5F6F8" w:color="auto" w:val="clear"/>
        <w:bidi/>
        <w:spacing w:after="0" w:before="60" w:line="240" w:lineRule="auto"/>
        <w:ind w:left="170" w:right="170"/>
        <w:jc w:val="start"/>
      </w:pPr>
      <w:r>
        <w:rPr>
          <w:rFonts w:ascii="Arial" w:cs="Arial" w:hAnsi="Arial"/>
          <w:b w:val="false"/>
          <w:bCs w:val="false"/>
          <w:color w:val="1D1D1F"/>
          <w:sz w:val="19"/>
          <w:szCs w:val="19"/>
          <w:rtl/>
        </w:rPr>
        <w:t xml:space="preserve">عدل الفيديو المرفق  مع الحفاظ على نفس شكل و صوت الشخصية، </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دا الاسكربت المرفق الذي اقولة داخل الفيديو والذي ستبني عليه الموشن جرافيك :</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w:t>
      </w:r>
      <w:r>
        <w:rPr>
          <w:rFonts w:ascii="Arial" w:cs="Arial" w:hAnsi="Arial"/>
          <w:b w:val="false"/>
          <w:bCs w:val="false"/>
          <w:color w:val="1D1D1F"/>
          <w:sz w:val="19"/>
          <w:szCs w:val="19"/>
          <w:shd w:fill="FFE3A8" w:color="auto" w:val="clear"/>
          <w:rtl/>
        </w:rPr>
        <w:t xml:space="preserve">ضع النص الذي ستقوله الشخصية هنا</w:t>
      </w:r>
      <w:r>
        <w:rPr>
          <w:rFonts w:ascii="Arial" w:cs="Arial" w:hAnsi="Arial"/>
          <w:b w:val="false"/>
          <w:bCs w:val="false"/>
          <w:color w:val="1D1D1F"/>
          <w:sz w:val="19"/>
          <w:szCs w:val="19"/>
          <w:rtl/>
        </w:rPr>
        <w:t xml:space="preserve">"</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أريد الفيديو بأسلوب احترافي جذاب، وخلال كلام الشخصية تظهر حولها عناصر موشن جرافيك كثيرة ومتنوعة مرتبطة بالمعنى الذي يقوله، مثل:</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نصوص متحركة قصيرة جدًا، كلمات مفتاحية كبيرة، أيقونات، أسهم، دوائر، مربعات، خطوط، واجهات UI، كول آوت، بطاقات، وانتقالات حديثة.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الشخصية تتحرك بشكل طبيعي أثناء الكلام، مع ليب سينك عربي واضح، ونظرات مباشرة للمشاهد، وحركات يد خفيفة ومعبرة، وتفاعل بصري مع العناصر المحيطة.</w:t>
      </w:r>
    </w:p>
    <w:p>
      <w:pPr>
        <w:pBdr>
          <w:top w:val="none" w:color="auto" w:sz="0"/>
          <w:bottom w:val="none" w:color="auto" w:sz="0"/>
          <w:left w:val="single" w:color="007AFF" w:sz="18" w:space="6"/>
          <w:right w:val="none" w:color="auto" w:sz="0"/>
        </w:pBdr>
        <w:shd w:fill="ECECEF" w:color="auto" w:val="clear"/>
        <w:bidi/>
        <w:spacing w:after="40" w:before="40" w:line="240" w:lineRule="auto"/>
        <w:ind w:left="170" w:right="170"/>
        <w:jc w:val="start"/>
      </w:pPr>
      <w:r>
        <w:rPr>
          <w:rFonts w:ascii="Arial" w:cs="Arial" w:hAnsi="Arial"/>
          <w:b/>
          <w:bCs/>
          <w:color w:val="1D1D1F"/>
          <w:sz w:val="19"/>
          <w:szCs w:val="19"/>
          <w:rtl/>
        </w:rPr>
        <w:t xml:space="preserve">مهم جدًا:</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الحفاظ على نفس الشخصية المرفقة بدون تغيير</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الحفاظ على الخلفية العامة والهوية البصرية للمشهد</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النص العربي على الشاشة يكون فقط كلمات قصيرة جدًا من 1 إلى 3 كلمات</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لا تولّد جمل عربية طويلة على الشاشة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إذا تعذّر عرض النص العربي بشكل صحيح، استبدله بعناصر موشن جرافيك غير نصية مناسبة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الإبهار الأساسي يكون من الموشن جرافيك والعناصر البصرية المتحركة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الإخراج يكون سريعًا، مبهرًا، وكثيف الحركة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بدون موسيقى نهائيًا، فقط مؤثرات صوتية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اجعل جميع العناصر متزامنة مع الكلام بدقة</w:t>
      </w:r>
    </w:p>
    <w:p>
      <w:pPr>
        <w:pBdr>
          <w:top w:val="none" w:color="auto" w:sz="0"/>
          <w:bottom w:val="none" w:color="auto" w:sz="0"/>
          <w:left w:val="single" w:color="007AFF" w:sz="18" w:space="6"/>
          <w:right w:val="none" w:color="auto" w:sz="0"/>
        </w:pBdr>
        <w:shd w:fill="F5F6F8" w:color="auto" w:val="clear"/>
        <w:bidi/>
        <w:spacing w:after="0" w:before="0" w:line="240" w:lineRule="auto"/>
        <w:ind w:left="170" w:right="170"/>
        <w:jc w:val="start"/>
      </w:pPr>
      <w:r>
        <w:rPr>
          <w:rFonts w:ascii="Arial" w:cs="Arial" w:hAnsi="Arial"/>
          <w:b w:val="false"/>
          <w:bCs w:val="false"/>
          <w:color w:val="1D1D1F"/>
          <w:sz w:val="19"/>
          <w:szCs w:val="19"/>
          <w:rtl/>
        </w:rPr>
        <w:t xml:space="preserve">- استخدم أيقونات وعناصر بصرية مرتبطة بالمحتوى، ويمكن استخدام شعارات أو علامات حقيقية.</w:t>
      </w:r>
    </w:p>
    <w:p>
      <w:pPr>
        <w:pBdr>
          <w:top w:val="none" w:color="auto" w:sz="0"/>
          <w:bottom w:val="none" w:color="auto" w:sz="0"/>
          <w:left w:val="single" w:color="007AFF" w:sz="18" w:space="6"/>
          <w:right w:val="none" w:color="auto" w:sz="0"/>
        </w:pBdr>
        <w:shd w:fill="F5F6F8" w:color="auto" w:val="clear"/>
        <w:bidi w:val="false"/>
        <w:spacing w:after="0" w:before="0" w:line="120" w:lineRule="auto"/>
        <w:ind w:left="170" w:right="170"/>
        <w:jc w:val="left"/>
      </w:pPr>
      <w:r>
        <w:rPr>
          <w:rFonts w:ascii="Consolas" w:cs="Consolas" w:hAnsi="Consolas"/>
          <w:sz w:val="10"/>
          <w:szCs w:val="10"/>
        </w:rPr>
        <w:t xml:space="preserve"/>
      </w:r>
    </w:p>
    <w:p>
      <w:pPr>
        <w:pBdr>
          <w:top w:val="none" w:color="auto" w:sz="0"/>
          <w:bottom w:val="none" w:color="auto" w:sz="0"/>
          <w:left w:val="single" w:color="007AFF" w:sz="18" w:space="6"/>
          <w:right w:val="none" w:color="auto" w:sz="0"/>
        </w:pBdr>
        <w:shd w:fill="ECECEF" w:color="auto" w:val="clear"/>
        <w:bidi/>
        <w:spacing w:after="40" w:before="40" w:line="240" w:lineRule="auto"/>
        <w:ind w:left="170" w:right="170"/>
        <w:jc w:val="start"/>
      </w:pPr>
      <w:r>
        <w:rPr>
          <w:rFonts w:ascii="Arial" w:cs="Arial" w:hAnsi="Arial"/>
          <w:b/>
          <w:bCs/>
          <w:color w:val="1D1D1F"/>
          <w:sz w:val="19"/>
          <w:szCs w:val="19"/>
          <w:rtl/>
        </w:rPr>
        <w:t xml:space="preserve">طبّق أيضًا دليل الستايل التالي بدقة:</w:t>
      </w:r>
    </w:p>
    <w:p>
      <w:pPr>
        <w:pBdr>
          <w:top w:val="none" w:color="auto" w:sz="0"/>
          <w:bottom w:val="none" w:color="auto" w:sz="0"/>
          <w:left w:val="single" w:color="007AFF" w:sz="18" w:space="6"/>
          <w:right w:val="none" w:color="auto" w:sz="0"/>
        </w:pBdr>
        <w:shd w:fill="F5F6F8" w:color="auto" w:val="clear"/>
        <w:bidi/>
        <w:spacing w:after="60" w:before="0" w:line="240" w:lineRule="auto"/>
        <w:ind w:left="170" w:right="170"/>
        <w:jc w:val="start"/>
      </w:pPr>
      <w:r>
        <w:rPr>
          <w:rFonts w:ascii="Arial" w:cs="Arial" w:hAnsi="Arial"/>
          <w:b w:val="false"/>
          <w:bCs w:val="false"/>
          <w:color w:val="1D1D1F"/>
          <w:sz w:val="19"/>
          <w:szCs w:val="19"/>
          <w:rtl/>
        </w:rPr>
        <w:t xml:space="preserve">(</w:t>
      </w:r>
      <w:r>
        <w:rPr>
          <w:rFonts w:ascii="Arial" w:cs="Arial" w:hAnsi="Arial"/>
          <w:b w:val="false"/>
          <w:bCs w:val="false"/>
          <w:color w:val="1D1D1F"/>
          <w:sz w:val="19"/>
          <w:szCs w:val="19"/>
          <w:shd w:fill="FFE3A8" w:color="auto" w:val="clear"/>
          <w:rtl/>
        </w:rPr>
        <w:t xml:space="preserve">ضع ستايل الفيديو هنا</w:t>
      </w:r>
      <w:r>
        <w:rPr>
          <w:rFonts w:ascii="Arial" w:cs="Arial" w:hAnsi="Arial"/>
          <w:b w:val="false"/>
          <w:bCs w:val="false"/>
          <w:color w:val="1D1D1F"/>
          <w:sz w:val="19"/>
          <w:szCs w:val="19"/>
          <w:rtl/>
        </w:rPr>
        <w:t xml:space="preserve">)</w:t>
      </w:r>
    </w:p>
    <w:p>
      <w:r>
        <w:br w:type="page"/>
      </w:r>
    </w:p>
    <w:p>
      <w:pPr>
        <w:shd w:fill="1D1D1F" w:color="auto" w:val="clear"/>
        <w:spacing w:after="160"/>
        <w:jc w:val="right"/>
      </w:pPr>
      <w:r>
        <w:rPr>
          <w:rFonts w:ascii="Arial" w:cs="Arial" w:hAnsi="Arial"/>
          <w:b/>
          <w:bCs/>
          <w:color w:val="FFFFFF"/>
          <w:spacing w:val="26"/>
          <w:sz w:val="16"/>
          <w:szCs w:val="16"/>
        </w:rPr>
        <w:t xml:space="preserve">  NOTES / 05  </w:t>
      </w:r>
    </w:p>
    <w:p>
      <w:pPr>
        <w:pStyle w:val="Heading1"/>
        <w:bidi/>
        <w:spacing w:after="40" w:line="320"/>
        <w:jc w:val="start"/>
      </w:pPr>
      <w:r>
        <w:rPr>
          <w:rFonts w:ascii="Arial" w:cs="Arial" w:hAnsi="Arial"/>
          <w:b/>
          <w:bCs/>
          <w:color w:val="1D1D1F"/>
          <w:sz w:val="34"/>
          <w:szCs w:val="34"/>
          <w:rtl/>
        </w:rPr>
        <w:t xml:space="preserve">ملاحظات التشغيل</w:t>
      </w:r>
    </w:p>
    <w:p>
      <w:pPr>
        <w:spacing w:after="140" w:before="0"/>
        <w:jc w:val="right"/>
      </w:pPr>
      <w:r>
        <w:rPr>
          <w:rFonts w:ascii="Arial" w:cs="Arial" w:hAnsi="Arial"/>
          <w:b/>
          <w:bCs/>
          <w:caps w:val="false"/>
          <w:color w:val="007AFF"/>
          <w:spacing w:val="14"/>
          <w:sz w:val="17"/>
          <w:szCs w:val="17"/>
        </w:rPr>
        <w:t xml:space="preserve">OPERATING NOTES</w:t>
      </w:r>
    </w:p>
    <w:p>
      <w:pPr>
        <w:bidi/>
        <w:spacing w:after="260" w:before="0" w:line="320"/>
        <w:jc w:val="start"/>
      </w:pPr>
      <w:r>
        <w:rPr>
          <w:rFonts w:ascii="Arial" w:cs="Arial" w:hAnsi="Arial"/>
          <w:b w:val="false"/>
          <w:bCs w:val="false"/>
          <w:color w:val="48484A"/>
          <w:sz w:val="20"/>
          <w:szCs w:val="20"/>
          <w:rtl/>
        </w:rPr>
        <w:t xml:space="preserve">خمس قواعد تحدد الفرق بين نتيجة نظيفة ونتيجة مشوّهة عند تنفيذ البرومبتات السابقة.</w:t>
      </w:r>
    </w:p>
    <w:tbl>
      <w:tblPr>
        <w:bidiVisual/>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8560"/>
      </w:tblGrid>
      <w:tr>
        <w:tc>
          <w:tcPr>
            <w:tcW w:type="dxa" w:w="800"/>
            <w:tcBorders>
              <w:top w:val="single" w:color="E1E1E5" w:sz="4"/>
              <w:left w:val="single" w:color="E1E1E5" w:sz="4"/>
              <w:bottom w:val="single" w:color="E1E1E5" w:sz="4"/>
              <w:right w:val="single" w:color="E1E1E5" w:sz="4"/>
            </w:tcBorders>
            <w:shd w:fill="007AFF"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FFFFFF"/>
                <w:sz w:val="20"/>
                <w:szCs w:val="20"/>
              </w:rPr>
              <w:t xml:space="preserve">1</w:t>
            </w:r>
          </w:p>
        </w:tc>
        <w:tc>
          <w:tcPr>
            <w:tcW w:type="dxa" w:w="856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bidi/>
              <w:spacing w:after="0" w:line="320"/>
              <w:jc w:val="start"/>
            </w:pPr>
            <w:r>
              <w:rPr>
                <w:rFonts w:ascii="Arial" w:cs="Arial" w:hAnsi="Arial"/>
                <w:b/>
                <w:bCs/>
                <w:color w:val="1D1D1F"/>
                <w:sz w:val="20"/>
                <w:szCs w:val="20"/>
                <w:rtl/>
              </w:rPr>
              <w:t xml:space="preserve">انسخ البرومبت كامل من أول حرف لآخر حرف. </w:t>
            </w:r>
            <w:r>
              <w:rPr>
                <w:rFonts w:ascii="Arial" w:cs="Arial" w:hAnsi="Arial"/>
                <w:color w:val="48484A"/>
                <w:sz w:val="20"/>
                <w:szCs w:val="20"/>
                <w:rtl/>
              </w:rPr>
              <w:t xml:space="preserve">حذف أي سطر — وخصوصًا أسطر المنع — بيرجّع النموذج لسلوكه الافتراضي.</w:t>
            </w:r>
          </w:p>
        </w:tc>
      </w:tr>
      <w:tr>
        <w:tc>
          <w:tcPr>
            <w:tcW w:type="dxa" w:w="800"/>
            <w:tcBorders>
              <w:top w:val="single" w:color="E1E1E5" w:sz="4"/>
              <w:left w:val="single" w:color="E1E1E5" w:sz="4"/>
              <w:bottom w:val="single" w:color="E1E1E5" w:sz="4"/>
              <w:right w:val="single" w:color="E1E1E5" w:sz="4"/>
            </w:tcBorders>
            <w:shd w:fill="007AFF"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FFFFFF"/>
                <w:sz w:val="20"/>
                <w:szCs w:val="20"/>
              </w:rPr>
              <w:t xml:space="preserve">2</w:t>
            </w:r>
          </w:p>
        </w:tc>
        <w:tc>
          <w:tcPr>
            <w:tcW w:type="dxa" w:w="856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bidi/>
              <w:spacing w:after="0" w:line="320"/>
              <w:jc w:val="start"/>
            </w:pPr>
            <w:r>
              <w:rPr>
                <w:rFonts w:ascii="Arial" w:cs="Arial" w:hAnsi="Arial"/>
                <w:b/>
                <w:bCs/>
                <w:color w:val="1D1D1F"/>
                <w:sz w:val="20"/>
                <w:szCs w:val="20"/>
                <w:rtl/>
              </w:rPr>
              <w:t xml:space="preserve">املأ الحقول المظللة بالذهبي فقط، </w:t>
            </w:r>
            <w:r>
              <w:rPr>
                <w:rFonts w:ascii="Arial" w:cs="Arial" w:hAnsi="Arial"/>
                <w:color w:val="48484A"/>
                <w:sz w:val="20"/>
                <w:szCs w:val="20"/>
                <w:rtl/>
              </w:rPr>
              <w:t xml:space="preserve">وسيب باقي النص كما هو بدون أي تعديل.</w:t>
            </w:r>
          </w:p>
        </w:tc>
      </w:tr>
      <w:tr>
        <w:tc>
          <w:tcPr>
            <w:tcW w:type="dxa" w:w="800"/>
            <w:tcBorders>
              <w:top w:val="single" w:color="E1E1E5" w:sz="4"/>
              <w:left w:val="single" w:color="E1E1E5" w:sz="4"/>
              <w:bottom w:val="single" w:color="E1E1E5" w:sz="4"/>
              <w:right w:val="single" w:color="E1E1E5" w:sz="4"/>
            </w:tcBorders>
            <w:shd w:fill="007AFF"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FFFFFF"/>
                <w:sz w:val="20"/>
                <w:szCs w:val="20"/>
              </w:rPr>
              <w:t xml:space="preserve">3</w:t>
            </w:r>
          </w:p>
        </w:tc>
        <w:tc>
          <w:tcPr>
            <w:tcW w:type="dxa" w:w="856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bidi/>
              <w:spacing w:after="0" w:line="320"/>
              <w:jc w:val="start"/>
            </w:pPr>
            <w:r>
              <w:rPr>
                <w:rFonts w:ascii="Arial" w:cs="Arial" w:hAnsi="Arial"/>
                <w:b/>
                <w:bCs/>
                <w:color w:val="1D1D1F"/>
                <w:sz w:val="20"/>
                <w:szCs w:val="20"/>
                <w:rtl/>
              </w:rPr>
              <w:t xml:space="preserve">البرومبت 03 يسبق البرومبت 04. </w:t>
            </w:r>
            <w:r>
              <w:rPr>
                <w:rFonts w:ascii="Arial" w:cs="Arial" w:hAnsi="Arial"/>
                <w:color w:val="48484A"/>
                <w:sz w:val="20"/>
                <w:szCs w:val="20"/>
                <w:rtl/>
              </w:rPr>
              <w:t xml:space="preserve">استخرج دليل الستايل أولًا، وبعدين حطّه في مكانه داخل أمر التحريك.</w:t>
            </w:r>
          </w:p>
        </w:tc>
      </w:tr>
      <w:tr>
        <w:tc>
          <w:tcPr>
            <w:tcW w:type="dxa" w:w="800"/>
            <w:tcBorders>
              <w:top w:val="single" w:color="E1E1E5" w:sz="4"/>
              <w:left w:val="single" w:color="E1E1E5" w:sz="4"/>
              <w:bottom w:val="single" w:color="E1E1E5" w:sz="4"/>
              <w:right w:val="single" w:color="E1E1E5" w:sz="4"/>
            </w:tcBorders>
            <w:shd w:fill="007AFF"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FFFFFF"/>
                <w:sz w:val="20"/>
                <w:szCs w:val="20"/>
              </w:rPr>
              <w:t xml:space="preserve">4</w:t>
            </w:r>
          </w:p>
        </w:tc>
        <w:tc>
          <w:tcPr>
            <w:tcW w:type="dxa" w:w="856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bidi/>
              <w:spacing w:after="0" w:line="320"/>
              <w:jc w:val="start"/>
            </w:pPr>
            <w:r>
              <w:rPr>
                <w:rFonts w:ascii="Arial" w:cs="Arial" w:hAnsi="Arial"/>
                <w:b/>
                <w:bCs/>
                <w:color w:val="1D1D1F"/>
                <w:sz w:val="20"/>
                <w:szCs w:val="20"/>
                <w:rtl/>
              </w:rPr>
              <w:t xml:space="preserve">النص العربي على الشاشة من كلمة إلى ثلاث كلمات. </w:t>
            </w:r>
            <w:r>
              <w:rPr>
                <w:rFonts w:ascii="Arial" w:cs="Arial" w:hAnsi="Arial"/>
                <w:color w:val="48484A"/>
                <w:sz w:val="20"/>
                <w:szCs w:val="20"/>
                <w:rtl/>
              </w:rPr>
              <w:t xml:space="preserve">الجمل الطويلة هي أول سبب لتشوّه الحروف العربية في الفيديو الناتج.</w:t>
            </w:r>
          </w:p>
        </w:tc>
      </w:tr>
      <w:tr>
        <w:tc>
          <w:tcPr>
            <w:tcW w:type="dxa" w:w="800"/>
            <w:tcBorders>
              <w:top w:val="single" w:color="E1E1E5" w:sz="4"/>
              <w:left w:val="single" w:color="E1E1E5" w:sz="4"/>
              <w:bottom w:val="single" w:color="E1E1E5" w:sz="4"/>
              <w:right w:val="single" w:color="E1E1E5" w:sz="4"/>
            </w:tcBorders>
            <w:shd w:fill="007AFF" w:color="auto" w:val="clear"/>
            <w:tcMar>
              <w:top w:type="dxa" w:w="110"/>
              <w:left w:type="dxa" w:w="140"/>
              <w:bottom w:type="dxa" w:w="110"/>
              <w:right w:type="dxa" w:w="140"/>
            </w:tcMar>
            <w:vAlign w:val="center"/>
          </w:tcPr>
          <w:p>
            <w:pPr>
              <w:spacing w:after="0" w:before="0"/>
              <w:jc w:val="center"/>
            </w:pPr>
            <w:r>
              <w:rPr>
                <w:rFonts w:ascii="Arial" w:cs="Arial" w:hAnsi="Arial"/>
                <w:b/>
                <w:bCs/>
                <w:caps w:val="false"/>
                <w:color w:val="FFFFFF"/>
                <w:sz w:val="20"/>
                <w:szCs w:val="20"/>
              </w:rPr>
              <w:t xml:space="preserve">5</w:t>
            </w:r>
          </w:p>
        </w:tc>
        <w:tc>
          <w:tcPr>
            <w:tcW w:type="dxa" w:w="8560"/>
            <w:tcBorders>
              <w:top w:val="single" w:color="E1E1E5" w:sz="4"/>
              <w:left w:val="single" w:color="E1E1E5" w:sz="4"/>
              <w:bottom w:val="single" w:color="E1E1E5" w:sz="4"/>
              <w:right w:val="single" w:color="E1E1E5" w:sz="4"/>
            </w:tcBorders>
            <w:shd w:fill="FFFFFF" w:color="auto" w:val="clear"/>
            <w:tcMar>
              <w:top w:type="dxa" w:w="110"/>
              <w:left w:type="dxa" w:w="140"/>
              <w:bottom w:type="dxa" w:w="110"/>
              <w:right w:type="dxa" w:w="140"/>
            </w:tcMar>
            <w:vAlign w:val="center"/>
          </w:tcPr>
          <w:p>
            <w:pPr>
              <w:bidi/>
              <w:spacing w:after="0" w:line="320"/>
              <w:jc w:val="start"/>
            </w:pPr>
            <w:r>
              <w:rPr>
                <w:rFonts w:ascii="Arial" w:cs="Arial" w:hAnsi="Arial"/>
                <w:b/>
                <w:bCs/>
                <w:color w:val="1D1D1F"/>
                <w:sz w:val="20"/>
                <w:szCs w:val="20"/>
                <w:rtl/>
              </w:rPr>
              <w:t xml:space="preserve">ارفع الفيديو الأصلي مع البرومبت. </w:t>
            </w:r>
            <w:r>
              <w:rPr>
                <w:rFonts w:ascii="Arial" w:cs="Arial" w:hAnsi="Arial"/>
                <w:color w:val="48484A"/>
                <w:sz w:val="20"/>
                <w:szCs w:val="20"/>
                <w:rtl/>
              </w:rPr>
              <w:t xml:space="preserve">قفل الصوت وقفل الشخصية بيشتغلوا على الملف المرفق، مش على وصف مكتوب.</w:t>
            </w:r>
          </w:p>
        </w:tc>
      </w:tr>
    </w:tbl>
    <w:sectPr>
      <w:headerReference w:type="default" r:id="rId7"/>
      <w:headerReference w:type="first" r:id="rId8"/>
      <w:footerReference w:type="default" r:id="rId9"/>
      <w:footerReference w:type="first" r:id="rId10"/>
      <w:pgSz w:w="11905" w:h="16837" w:orient="portrait"/>
      <w:pgMar w:top="1133" w:right="1133" w:bottom="1020" w:left="1133" w:header="680" w:footer="566"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026"/>
      </w:tabs>
      <w:jc w:val="left"/>
    </w:pPr>
    <w:r>
      <w:rPr>
        <w:rFonts w:ascii="Arial" w:cs="Arial" w:hAnsi="Arial"/>
        <w:b/>
        <w:bCs/>
        <w:color w:val="007AFF"/>
        <w:spacing w:val="16"/>
        <w:sz w:val="14"/>
        <w:szCs w:val="14"/>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r>
      <w:t xml:space="preserve">	</w:t>
    </w:r>
    <w:r>
      <w:rPr>
        <w:rFonts w:ascii="Arial" w:cs="Arial" w:hAnsi="Arial"/>
        <w:color w:val="A1A1A6"/>
        <w:spacing w:val="14"/>
        <w:sz w:val="13"/>
        <w:szCs w:val="13"/>
      </w:rPr>
      <w:t xml:space="preserve">Verbatim source · A4 · 2026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1E1E5" w:sz="4" w:space="4"/>
      </w:pBdr>
      <w:tabs>
        <w:tab w:val="right" w:pos="9026"/>
      </w:tabs>
      <w:spacing w:after="0"/>
      <w:jc w:val="left"/>
    </w:pPr>
    <w:r>
      <w:rPr>
        <w:rFonts w:ascii="Arial" w:cs="Arial" w:hAnsi="Arial"/>
        <w:b/>
        <w:bCs/>
        <w:color w:val="A1A1A6"/>
        <w:spacing w:val="26"/>
        <w:sz w:val="13"/>
        <w:szCs w:val="13"/>
      </w:rPr>
      <w:t xml:space="preserve">AI MOTION-GRAPHICS PROMPT PACK</w:t>
    </w:r>
    <w:r>
      <w:t xml:space="preserve">	</w:t>
    </w:r>
    <w:r>
      <w:rPr>
        <w:rFonts w:ascii="Arial" w:cs="Arial" w:hAnsi="Arial"/>
        <w:color w:val="A1A1A6"/>
        <w:sz w:val="15"/>
        <w:szCs w:val="15"/>
        <w:rtl/>
      </w:rPr>
      <w:t xml:space="preserve">برومبتات مونتاج بالذكاء الاصطناعي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hAnsi="Arial"/>
        <w:color w:val="1D1D1F"/>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40" w:before="0"/>
    </w:pPr>
    <w:rPr>
      <w:rFonts w:ascii="Arial" w:cs="Arial" w:hAnsi="Arial"/>
      <w:b/>
      <w:bCs/>
      <w:color w:val="1D1D1F"/>
      <w:sz w:val="34"/>
      <w:szCs w:val="34"/>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برومبتات مونتاج بالذكاء الاصطناعي — AI Motion-Graphics Prompt Pack</dc:title>
  <dc:creator>Prompt Pack</dc:creator>
  <dc:description>أربعة برومبتات جاهزة لتحويل فيديو تصوير مباشر إلى مونتاج موشن جرافيك احترافي بالذكاء الاصطناعي.</dc:description>
  <cp:lastModifiedBy>Un-named</cp:lastModifiedBy>
  <cp:revision>1</cp:revision>
  <dcterms:created xsi:type="dcterms:W3CDTF">2026-08-19T11:50:46.553Z</dcterms:created>
  <dcterms:modified xsi:type="dcterms:W3CDTF">2026-08-19T11:50:46.553Z</dcterms:modified>
</cp:coreProperties>
</file>

<file path=docProps/custom.xml><?xml version="1.0" encoding="utf-8"?>
<Properties xmlns="http://schemas.openxmlformats.org/officeDocument/2006/custom-properties" xmlns:vt="http://schemas.openxmlformats.org/officeDocument/2006/docPropsVTypes"/>
</file>